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BD1" w:rsidRDefault="003B5BD1" w:rsidP="002C4D2C">
      <w:pPr>
        <w:spacing w:line="276" w:lineRule="auto"/>
        <w:ind w:left="142"/>
        <w:jc w:val="center"/>
        <w:outlineLvl w:val="0"/>
        <w:rPr>
          <w:b/>
          <w:i/>
        </w:rPr>
      </w:pPr>
      <w:r>
        <w:rPr>
          <w:b/>
          <w:sz w:val="28"/>
        </w:rPr>
        <w:t>Szerződés</w:t>
      </w:r>
      <w:r w:rsidR="00797CE0">
        <w:rPr>
          <w:b/>
          <w:sz w:val="28"/>
        </w:rPr>
        <w:t xml:space="preserve"> </w:t>
      </w:r>
      <w:r>
        <w:rPr>
          <w:b/>
          <w:sz w:val="28"/>
        </w:rPr>
        <w:t xml:space="preserve">ingatlanok </w:t>
      </w:r>
      <w:r w:rsidR="00E27535" w:rsidRPr="004A079C">
        <w:rPr>
          <w:b/>
          <w:sz w:val="28"/>
          <w:szCs w:val="28"/>
        </w:rPr>
        <w:t>haszonkölcsönbe</w:t>
      </w:r>
      <w:r>
        <w:rPr>
          <w:b/>
          <w:sz w:val="28"/>
        </w:rPr>
        <w:t xml:space="preserve"> adásáról</w:t>
      </w:r>
    </w:p>
    <w:p w:rsidR="00B77CFD" w:rsidRPr="002C4D2C" w:rsidRDefault="007F479F" w:rsidP="002C4D2C">
      <w:pPr>
        <w:numPr>
          <w:ilvl w:val="0"/>
          <w:numId w:val="12"/>
        </w:numPr>
        <w:spacing w:line="276" w:lineRule="auto"/>
        <w:jc w:val="center"/>
        <w:outlineLvl w:val="0"/>
        <w:rPr>
          <w:b/>
          <w:i/>
          <w:sz w:val="22"/>
          <w:szCs w:val="22"/>
        </w:rPr>
      </w:pPr>
      <w:r w:rsidRPr="002C4D2C">
        <w:rPr>
          <w:b/>
          <w:i/>
          <w:sz w:val="22"/>
          <w:szCs w:val="22"/>
        </w:rPr>
        <w:t xml:space="preserve">módosításokkal </w:t>
      </w:r>
      <w:r w:rsidR="00B77CFD" w:rsidRPr="002C4D2C">
        <w:rPr>
          <w:b/>
          <w:i/>
          <w:sz w:val="22"/>
          <w:szCs w:val="22"/>
        </w:rPr>
        <w:t>egységes szerkezetben</w:t>
      </w:r>
      <w:r w:rsidR="00981240" w:rsidRPr="002C4D2C">
        <w:rPr>
          <w:b/>
          <w:i/>
          <w:sz w:val="22"/>
          <w:szCs w:val="22"/>
        </w:rPr>
        <w:t xml:space="preserve"> </w:t>
      </w:r>
      <w:r w:rsidRPr="002C4D2C">
        <w:rPr>
          <w:b/>
          <w:i/>
          <w:sz w:val="22"/>
          <w:szCs w:val="22"/>
        </w:rPr>
        <w:t>-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</w:p>
    <w:p w:rsidR="003B5BD1" w:rsidRPr="002C4D2C" w:rsidRDefault="003B5BD1" w:rsidP="002C4D2C">
      <w:pPr>
        <w:spacing w:line="276" w:lineRule="auto"/>
        <w:rPr>
          <w:b/>
          <w:sz w:val="22"/>
          <w:szCs w:val="22"/>
        </w:rPr>
      </w:pPr>
      <w:r w:rsidRPr="002C4D2C">
        <w:rPr>
          <w:sz w:val="22"/>
          <w:szCs w:val="22"/>
        </w:rPr>
        <w:t>Mely létrejött egyrészről:</w:t>
      </w:r>
      <w:r w:rsidRPr="002C4D2C">
        <w:rPr>
          <w:b/>
          <w:sz w:val="22"/>
          <w:szCs w:val="22"/>
        </w:rPr>
        <w:t xml:space="preserve"> 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b/>
          <w:sz w:val="22"/>
          <w:szCs w:val="22"/>
        </w:rPr>
        <w:t>Dunakeszi Város Önkormányzata</w:t>
      </w:r>
      <w:r w:rsidRPr="002C4D2C">
        <w:rPr>
          <w:sz w:val="22"/>
          <w:szCs w:val="22"/>
        </w:rPr>
        <w:t xml:space="preserve"> 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 xml:space="preserve">székhely: </w:t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  <w:t xml:space="preserve">2120 Dunakeszi, Fő út 25., 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 xml:space="preserve">képviseli: </w:t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  <w:t xml:space="preserve">Dióssi Csaba polgármester, 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>adószám:</w:t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  <w:t>15731247-2-13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 xml:space="preserve">mint </w:t>
      </w:r>
      <w:r w:rsidR="00D70E33" w:rsidRPr="002C4D2C">
        <w:rPr>
          <w:b/>
          <w:sz w:val="22"/>
          <w:szCs w:val="22"/>
        </w:rPr>
        <w:t>Önkormányzat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>másrészről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</w:p>
    <w:p w:rsidR="003B5BD1" w:rsidRPr="00903A21" w:rsidRDefault="003B5BD1" w:rsidP="002C4D2C">
      <w:pPr>
        <w:spacing w:line="276" w:lineRule="auto"/>
        <w:rPr>
          <w:b/>
          <w:i/>
          <w:sz w:val="22"/>
          <w:szCs w:val="22"/>
        </w:rPr>
      </w:pPr>
      <w:r w:rsidRPr="00903A21">
        <w:rPr>
          <w:b/>
          <w:i/>
          <w:sz w:val="22"/>
          <w:szCs w:val="22"/>
        </w:rPr>
        <w:t>Dunakeszi Egészségügyi és Szociális Nonprofit Kft.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 xml:space="preserve">székhely: </w:t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  <w:t>2120 Dunakeszi, Fő u. 75-81.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>cégjegyzékszám:</w:t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  <w:t>13-09-180817</w:t>
      </w:r>
    </w:p>
    <w:p w:rsidR="003B5BD1" w:rsidRPr="002C4D2C" w:rsidRDefault="003B5BD1" w:rsidP="002C4D2C">
      <w:pPr>
        <w:spacing w:line="276" w:lineRule="auto"/>
        <w:rPr>
          <w:color w:val="000000"/>
          <w:sz w:val="22"/>
          <w:szCs w:val="22"/>
        </w:rPr>
      </w:pPr>
      <w:r w:rsidRPr="002C4D2C">
        <w:rPr>
          <w:sz w:val="22"/>
          <w:szCs w:val="22"/>
        </w:rPr>
        <w:t>statisztikai számjel:</w:t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  <w:t>25542244-8622-572-13.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>adószám:</w:t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  <w:t>25542244-2-13.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 xml:space="preserve">képviseletében: </w:t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  <w:t>dr. Pál Miklós és Wolfort Tiborné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 xml:space="preserve">mint </w:t>
      </w:r>
      <w:r w:rsidR="007C4023" w:rsidRPr="002C4D2C">
        <w:rPr>
          <w:b/>
          <w:sz w:val="22"/>
          <w:szCs w:val="22"/>
        </w:rPr>
        <w:t>Használatba</w:t>
      </w:r>
      <w:r w:rsidRPr="002C4D2C">
        <w:rPr>
          <w:b/>
          <w:sz w:val="22"/>
          <w:szCs w:val="22"/>
        </w:rPr>
        <w:t xml:space="preserve"> vevő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>illetve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</w:p>
    <w:p w:rsidR="003B5BD1" w:rsidRPr="002C4D2C" w:rsidRDefault="003B5BD1" w:rsidP="002C4D2C">
      <w:pPr>
        <w:spacing w:line="276" w:lineRule="auto"/>
        <w:outlineLvl w:val="0"/>
        <w:rPr>
          <w:b/>
          <w:sz w:val="22"/>
          <w:szCs w:val="22"/>
        </w:rPr>
      </w:pPr>
      <w:r w:rsidRPr="002C4D2C">
        <w:rPr>
          <w:b/>
          <w:sz w:val="22"/>
          <w:szCs w:val="22"/>
        </w:rPr>
        <w:t>Dunakeszi Közüzemi Nonprofit Kft.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>Székhelye:</w:t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  <w:t>2120 Dunakeszi, Szent István u. 1.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>Számlavezető bank:</w:t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  <w:t>OTP Bank Dunakeszi fiók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 xml:space="preserve">Pénzforgalmi jelzőszám: </w:t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  <w:t>11742104-20044765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 xml:space="preserve">Adószám: </w:t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  <w:t>10773020-2-13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 xml:space="preserve">Statisztikai számjel: </w:t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  <w:t>10773020-3811-113-13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 xml:space="preserve">Képviseletében eljár: </w:t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</w:r>
      <w:r w:rsidRPr="002C4D2C">
        <w:rPr>
          <w:sz w:val="22"/>
          <w:szCs w:val="22"/>
        </w:rPr>
        <w:tab/>
        <w:t>Homolya József ügyvezető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 xml:space="preserve">mint üzemeltető, </w:t>
      </w:r>
      <w:r w:rsidR="00514886" w:rsidRPr="002C4D2C">
        <w:rPr>
          <w:sz w:val="22"/>
          <w:szCs w:val="22"/>
        </w:rPr>
        <w:t xml:space="preserve">a </w:t>
      </w:r>
      <w:r w:rsidRPr="002C4D2C">
        <w:rPr>
          <w:sz w:val="22"/>
          <w:szCs w:val="22"/>
        </w:rPr>
        <w:t>továbbiakban</w:t>
      </w:r>
      <w:r w:rsidR="00154412" w:rsidRPr="002C4D2C">
        <w:rPr>
          <w:b/>
          <w:sz w:val="22"/>
          <w:szCs w:val="22"/>
        </w:rPr>
        <w:t xml:space="preserve"> </w:t>
      </w:r>
      <w:r w:rsidRPr="002C4D2C">
        <w:rPr>
          <w:b/>
          <w:sz w:val="22"/>
          <w:szCs w:val="22"/>
        </w:rPr>
        <w:t>Üzemeltető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>között az alulírott napon és helyen az alábbiak szerint:</w:t>
      </w:r>
    </w:p>
    <w:p w:rsidR="003B5BD1" w:rsidRPr="002C4D2C" w:rsidRDefault="003B5BD1" w:rsidP="002C4D2C">
      <w:pPr>
        <w:suppressAutoHyphens w:val="0"/>
        <w:spacing w:line="276" w:lineRule="auto"/>
        <w:rPr>
          <w:b/>
          <w:sz w:val="22"/>
          <w:szCs w:val="22"/>
        </w:rPr>
      </w:pPr>
    </w:p>
    <w:p w:rsidR="00903A21" w:rsidRPr="00CA5621" w:rsidRDefault="003B5BD1" w:rsidP="002C4D2C">
      <w:pPr>
        <w:spacing w:line="276" w:lineRule="auto"/>
        <w:outlineLvl w:val="0"/>
        <w:rPr>
          <w:i/>
          <w:sz w:val="22"/>
          <w:szCs w:val="22"/>
        </w:rPr>
      </w:pPr>
      <w:r w:rsidRPr="002C4D2C">
        <w:rPr>
          <w:i/>
          <w:sz w:val="22"/>
          <w:szCs w:val="22"/>
        </w:rPr>
        <w:t xml:space="preserve">Dunakeszi Város Önkormányzata mint Önkormányzat, a Dunakeszi Szakorvosi Rendelőintézet Nonprofit Kft. mint Használatba vevő és Dunakeszi Közüzemi Nonprofit Kft. mint Vagyonkezelő szerződést kötöttek az Önkormányzat kizárólagos tulajdonában álló, a Dunakeszi Közüzemi Nonprofit Kft. vagyonkezelésében lévő Dunakeszi belterület 4462/1/A/1-4462/1/A/28. helyrajzi szám alatt található, természetben Dunakeszi Fő út 75-81. szám alatti Szakorvosi Rendelőintézet épületének a Dunakeszi Szakorvosi Rendelőintézet Nonprofit Kft. alapító okiratában megjelölt feladatellátásához szükséges helyiségek ingyenes használatba adásáról (a továbbiakban: </w:t>
      </w:r>
      <w:r w:rsidRPr="00CA5621">
        <w:rPr>
          <w:i/>
          <w:sz w:val="22"/>
          <w:szCs w:val="22"/>
        </w:rPr>
        <w:t>Hasz</w:t>
      </w:r>
      <w:r w:rsidR="00CA5621" w:rsidRPr="00CA5621">
        <w:rPr>
          <w:i/>
          <w:sz w:val="22"/>
          <w:szCs w:val="22"/>
        </w:rPr>
        <w:t>onkölcsön</w:t>
      </w:r>
      <w:r w:rsidRPr="00CA5621">
        <w:rPr>
          <w:i/>
          <w:sz w:val="22"/>
          <w:szCs w:val="22"/>
        </w:rPr>
        <w:t xml:space="preserve"> Szerződés). </w:t>
      </w:r>
    </w:p>
    <w:p w:rsidR="00903A21" w:rsidRPr="00CA5621" w:rsidRDefault="00903A21" w:rsidP="002C4D2C">
      <w:pPr>
        <w:spacing w:line="276" w:lineRule="auto"/>
        <w:outlineLvl w:val="0"/>
        <w:rPr>
          <w:i/>
          <w:sz w:val="22"/>
          <w:szCs w:val="22"/>
        </w:rPr>
      </w:pPr>
    </w:p>
    <w:p w:rsidR="0067237A" w:rsidRDefault="003B5BD1" w:rsidP="002C4D2C">
      <w:pPr>
        <w:spacing w:line="276" w:lineRule="auto"/>
        <w:outlineLvl w:val="0"/>
        <w:rPr>
          <w:i/>
          <w:sz w:val="22"/>
          <w:szCs w:val="22"/>
        </w:rPr>
      </w:pPr>
      <w:r w:rsidRPr="00CA5621">
        <w:rPr>
          <w:i/>
          <w:sz w:val="22"/>
          <w:szCs w:val="22"/>
        </w:rPr>
        <w:t xml:space="preserve">Tekintettel arra, hogy </w:t>
      </w:r>
      <w:r w:rsidR="00903A21" w:rsidRPr="00CA5621">
        <w:rPr>
          <w:i/>
          <w:sz w:val="22"/>
          <w:szCs w:val="22"/>
        </w:rPr>
        <w:t xml:space="preserve">a </w:t>
      </w:r>
      <w:r w:rsidRPr="00CA5621">
        <w:rPr>
          <w:i/>
          <w:sz w:val="22"/>
          <w:szCs w:val="22"/>
        </w:rPr>
        <w:t>közfeladat ellátása a Rendelőintézet helyiségein kívül</w:t>
      </w:r>
      <w:r w:rsidR="00565F2F" w:rsidRPr="00CA5621">
        <w:rPr>
          <w:i/>
          <w:sz w:val="22"/>
          <w:szCs w:val="22"/>
        </w:rPr>
        <w:t xml:space="preserve"> egyéb</w:t>
      </w:r>
      <w:r w:rsidRPr="00CA5621">
        <w:rPr>
          <w:i/>
          <w:sz w:val="22"/>
          <w:szCs w:val="22"/>
        </w:rPr>
        <w:t xml:space="preserve"> ingatlanokban is megvalósul, a Használati Szerződést módosítva Dunakeszi Város Önkormányzata Dunakeszi Szakorvosi Rendelőintézet Nonprofit Kft. ingyenes használatába adta </w:t>
      </w:r>
      <w:r w:rsidR="00565F2F" w:rsidRPr="00CA5621">
        <w:rPr>
          <w:i/>
          <w:sz w:val="22"/>
          <w:szCs w:val="22"/>
        </w:rPr>
        <w:t xml:space="preserve">azon </w:t>
      </w:r>
      <w:r w:rsidRPr="00CA5621">
        <w:rPr>
          <w:i/>
          <w:sz w:val="22"/>
          <w:szCs w:val="22"/>
        </w:rPr>
        <w:t xml:space="preserve">ingatlanokat. Fentiek alapján </w:t>
      </w:r>
      <w:r w:rsidR="006C1ACB" w:rsidRPr="00CA5621">
        <w:rPr>
          <w:i/>
          <w:sz w:val="22"/>
          <w:szCs w:val="22"/>
        </w:rPr>
        <w:t>F</w:t>
      </w:r>
      <w:r w:rsidRPr="00CA5621">
        <w:rPr>
          <w:i/>
          <w:sz w:val="22"/>
          <w:szCs w:val="22"/>
        </w:rPr>
        <w:t xml:space="preserve">elek 2016. június 23-án </w:t>
      </w:r>
      <w:r w:rsidR="006C1ACB" w:rsidRPr="00CA5621">
        <w:rPr>
          <w:i/>
          <w:sz w:val="22"/>
          <w:szCs w:val="22"/>
        </w:rPr>
        <w:t xml:space="preserve">módosításokkal egységes szerkezetbe foglalt </w:t>
      </w:r>
      <w:r w:rsidRPr="00CA5621">
        <w:rPr>
          <w:i/>
          <w:sz w:val="22"/>
          <w:szCs w:val="22"/>
        </w:rPr>
        <w:t xml:space="preserve">szerződést </w:t>
      </w:r>
      <w:r w:rsidR="00565F2F" w:rsidRPr="00CA5621">
        <w:rPr>
          <w:i/>
          <w:sz w:val="22"/>
          <w:szCs w:val="22"/>
        </w:rPr>
        <w:t xml:space="preserve">kötöttek a telephelyként használt </w:t>
      </w:r>
      <w:r w:rsidRPr="00CA5621">
        <w:rPr>
          <w:i/>
          <w:sz w:val="22"/>
          <w:szCs w:val="22"/>
        </w:rPr>
        <w:t xml:space="preserve">ingatlanok haszonkölcsönbe adásáról. A </w:t>
      </w:r>
      <w:r w:rsidR="00797CE0" w:rsidRPr="00CA5621">
        <w:rPr>
          <w:i/>
          <w:sz w:val="22"/>
          <w:szCs w:val="22"/>
        </w:rPr>
        <w:t>Használatba vevő</w:t>
      </w:r>
      <w:r w:rsidRPr="00CA5621">
        <w:rPr>
          <w:i/>
          <w:sz w:val="22"/>
          <w:szCs w:val="22"/>
        </w:rPr>
        <w:t xml:space="preserve"> elnevezése időközben változott és ellátási feladatai </w:t>
      </w:r>
      <w:r w:rsidR="006C1ACB" w:rsidRPr="00CA5621">
        <w:rPr>
          <w:i/>
          <w:sz w:val="22"/>
          <w:szCs w:val="22"/>
        </w:rPr>
        <w:t xml:space="preserve">is </w:t>
      </w:r>
      <w:r w:rsidRPr="00CA5621">
        <w:rPr>
          <w:i/>
          <w:sz w:val="22"/>
          <w:szCs w:val="22"/>
        </w:rPr>
        <w:t xml:space="preserve">bővültek, ezért </w:t>
      </w:r>
      <w:r w:rsidR="006C1ACB" w:rsidRPr="00CA5621">
        <w:rPr>
          <w:i/>
          <w:sz w:val="22"/>
          <w:szCs w:val="22"/>
        </w:rPr>
        <w:t xml:space="preserve">a </w:t>
      </w:r>
      <w:r w:rsidRPr="00CA5621">
        <w:rPr>
          <w:i/>
          <w:sz w:val="22"/>
          <w:szCs w:val="22"/>
        </w:rPr>
        <w:t xml:space="preserve">Felek az ingatlanok használata érdekében </w:t>
      </w:r>
      <w:r w:rsidR="006C1ACB" w:rsidRPr="00CA5621">
        <w:rPr>
          <w:i/>
          <w:sz w:val="22"/>
          <w:szCs w:val="22"/>
        </w:rPr>
        <w:t xml:space="preserve">a </w:t>
      </w:r>
      <w:r w:rsidR="00565F2F" w:rsidRPr="00CA5621">
        <w:rPr>
          <w:i/>
          <w:sz w:val="22"/>
          <w:szCs w:val="22"/>
        </w:rPr>
        <w:t>Hasz</w:t>
      </w:r>
      <w:r w:rsidR="00CA5621" w:rsidRPr="00CA5621">
        <w:rPr>
          <w:i/>
          <w:sz w:val="22"/>
          <w:szCs w:val="22"/>
        </w:rPr>
        <w:t>onkölcsön</w:t>
      </w:r>
      <w:r w:rsidR="00565F2F" w:rsidRPr="00CA5621">
        <w:rPr>
          <w:i/>
          <w:sz w:val="22"/>
          <w:szCs w:val="22"/>
        </w:rPr>
        <w:t xml:space="preserve"> </w:t>
      </w:r>
      <w:r w:rsidR="006C1ACB" w:rsidRPr="00CA5621">
        <w:rPr>
          <w:i/>
          <w:sz w:val="22"/>
          <w:szCs w:val="22"/>
        </w:rPr>
        <w:t>Szerződést az</w:t>
      </w:r>
      <w:r w:rsidR="006C1ACB" w:rsidRPr="002C4D2C">
        <w:rPr>
          <w:i/>
          <w:sz w:val="22"/>
          <w:szCs w:val="22"/>
        </w:rPr>
        <w:t xml:space="preserve"> alábbiak szerint módosítják:</w:t>
      </w:r>
    </w:p>
    <w:p w:rsidR="006E3905" w:rsidRDefault="006E3905" w:rsidP="002C4D2C">
      <w:pPr>
        <w:spacing w:line="276" w:lineRule="auto"/>
        <w:outlineLvl w:val="0"/>
        <w:rPr>
          <w:i/>
          <w:sz w:val="22"/>
          <w:szCs w:val="22"/>
        </w:rPr>
      </w:pPr>
    </w:p>
    <w:p w:rsidR="006E3905" w:rsidRPr="006E3905" w:rsidRDefault="006E3905" w:rsidP="006E3905">
      <w:pPr>
        <w:rPr>
          <w:i/>
        </w:rPr>
      </w:pPr>
      <w:r>
        <w:rPr>
          <w:i/>
          <w:szCs w:val="22"/>
        </w:rPr>
        <w:lastRenderedPageBreak/>
        <w:t>A módosítások dőlt betűvel kerülnek megjelölésre.</w:t>
      </w:r>
    </w:p>
    <w:p w:rsidR="0067237A" w:rsidRPr="002C4D2C" w:rsidRDefault="0067237A" w:rsidP="002C4D2C">
      <w:pPr>
        <w:spacing w:line="276" w:lineRule="auto"/>
        <w:outlineLvl w:val="0"/>
        <w:rPr>
          <w:i/>
          <w:sz w:val="22"/>
          <w:szCs w:val="22"/>
        </w:rPr>
      </w:pPr>
    </w:p>
    <w:p w:rsidR="003B5BD1" w:rsidRPr="002C4D2C" w:rsidRDefault="003B5BD1" w:rsidP="002C4D2C">
      <w:pPr>
        <w:numPr>
          <w:ilvl w:val="0"/>
          <w:numId w:val="1"/>
        </w:numPr>
        <w:tabs>
          <w:tab w:val="left" w:pos="1440"/>
        </w:tabs>
        <w:suppressAutoHyphens w:val="0"/>
        <w:spacing w:line="276" w:lineRule="auto"/>
        <w:ind w:hanging="720"/>
        <w:rPr>
          <w:sz w:val="22"/>
          <w:szCs w:val="22"/>
        </w:rPr>
      </w:pPr>
      <w:r w:rsidRPr="002C4D2C">
        <w:rPr>
          <w:sz w:val="22"/>
          <w:szCs w:val="22"/>
        </w:rPr>
        <w:t xml:space="preserve">Felek rögzítik, hogy az Önkormányzat kizárólagos tulajdonát képező Dunakeszi 4462/1/A/1-4462/1/A/28. hrsz. alatt nyilvántartott, természetben a Dunakeszi, Fő út 75-81. szám alatt található ingatlan a </w:t>
      </w:r>
      <w:r w:rsidRPr="002C4D2C">
        <w:rPr>
          <w:i/>
          <w:sz w:val="22"/>
          <w:szCs w:val="22"/>
        </w:rPr>
        <w:t>Dunakeszi Egészségügyi és Szociális Nonprofit Kft.</w:t>
      </w:r>
      <w:r w:rsidRPr="002C4D2C">
        <w:rPr>
          <w:sz w:val="22"/>
          <w:szCs w:val="22"/>
        </w:rPr>
        <w:t xml:space="preserve"> alapító okiratában megjelölt feladatellátásához, az Mötv. 13. § (1) bekezdésének 4. pontja szerinti egészségügyi alapellátás közfeladat ellátásához szükséges helyiségeire vonatkozóan (a továbbiakban: Rendelőintézet) </w:t>
      </w:r>
      <w:r w:rsidR="0067237A" w:rsidRPr="002C4D2C">
        <w:rPr>
          <w:sz w:val="22"/>
          <w:szCs w:val="22"/>
        </w:rPr>
        <w:t>valamint a 3. számú mellékletben felsorolt telephelyekre vonatkozóan</w:t>
      </w:r>
      <w:r w:rsidRPr="002C4D2C">
        <w:rPr>
          <w:sz w:val="22"/>
          <w:szCs w:val="22"/>
        </w:rPr>
        <w:t xml:space="preserve"> ingyenes használatra vonatkozó haszonkölcsön szerződést kötnek egymással. A Rendelőintézethez tartozó helyiségek a 2. számú mellékletben kerültek felsorolásra.</w:t>
      </w:r>
    </w:p>
    <w:p w:rsidR="002C4D2C" w:rsidRPr="002C4D2C" w:rsidRDefault="002C4D2C" w:rsidP="002C4D2C">
      <w:pPr>
        <w:tabs>
          <w:tab w:val="left" w:pos="1440"/>
        </w:tabs>
        <w:suppressAutoHyphens w:val="0"/>
        <w:spacing w:line="276" w:lineRule="auto"/>
        <w:ind w:left="720"/>
        <w:rPr>
          <w:sz w:val="22"/>
          <w:szCs w:val="22"/>
        </w:rPr>
      </w:pPr>
    </w:p>
    <w:p w:rsidR="003B5BD1" w:rsidRPr="00CA5621" w:rsidRDefault="007B66AC" w:rsidP="002C4D2C">
      <w:pPr>
        <w:numPr>
          <w:ilvl w:val="0"/>
          <w:numId w:val="1"/>
        </w:numPr>
        <w:suppressAutoHyphens w:val="0"/>
        <w:spacing w:line="276" w:lineRule="auto"/>
        <w:ind w:hanging="720"/>
        <w:rPr>
          <w:sz w:val="22"/>
          <w:szCs w:val="22"/>
        </w:rPr>
      </w:pPr>
      <w:r w:rsidRPr="002C4D2C">
        <w:rPr>
          <w:sz w:val="22"/>
          <w:szCs w:val="22"/>
        </w:rPr>
        <w:t>Az Önkormányzat</w:t>
      </w:r>
      <w:r w:rsidR="003B5BD1" w:rsidRPr="002C4D2C">
        <w:rPr>
          <w:sz w:val="22"/>
          <w:szCs w:val="22"/>
        </w:rPr>
        <w:t xml:space="preserve"> határozatlan időtartamra </w:t>
      </w:r>
      <w:r w:rsidR="00797CE0" w:rsidRPr="002C4D2C">
        <w:rPr>
          <w:sz w:val="22"/>
          <w:szCs w:val="22"/>
        </w:rPr>
        <w:t xml:space="preserve">Használatba </w:t>
      </w:r>
      <w:r w:rsidR="00797CE0" w:rsidRPr="00CA5621">
        <w:rPr>
          <w:sz w:val="22"/>
          <w:szCs w:val="22"/>
        </w:rPr>
        <w:t>vevő</w:t>
      </w:r>
      <w:r w:rsidR="003B5BD1" w:rsidRPr="00CA5621">
        <w:rPr>
          <w:sz w:val="22"/>
          <w:szCs w:val="22"/>
        </w:rPr>
        <w:t xml:space="preserve"> használatába adja a Rendelőintézetet </w:t>
      </w:r>
      <w:r w:rsidR="0067237A" w:rsidRPr="00CA5621">
        <w:rPr>
          <w:sz w:val="22"/>
          <w:szCs w:val="22"/>
        </w:rPr>
        <w:t>és a telephelyeket.</w:t>
      </w:r>
    </w:p>
    <w:p w:rsidR="003B5BD1" w:rsidRPr="002C4D2C" w:rsidRDefault="003B5BD1" w:rsidP="002C4D2C">
      <w:pPr>
        <w:suppressAutoHyphens w:val="0"/>
        <w:spacing w:line="276" w:lineRule="auto"/>
        <w:ind w:left="720"/>
        <w:rPr>
          <w:sz w:val="22"/>
          <w:szCs w:val="22"/>
        </w:rPr>
      </w:pPr>
    </w:p>
    <w:p w:rsidR="003B5BD1" w:rsidRPr="002C4D2C" w:rsidRDefault="00797CE0" w:rsidP="002C4D2C">
      <w:pPr>
        <w:numPr>
          <w:ilvl w:val="0"/>
          <w:numId w:val="1"/>
        </w:numPr>
        <w:suppressAutoHyphens w:val="0"/>
        <w:spacing w:line="276" w:lineRule="auto"/>
        <w:ind w:hanging="720"/>
        <w:rPr>
          <w:b/>
          <w:sz w:val="22"/>
          <w:szCs w:val="22"/>
        </w:rPr>
      </w:pPr>
      <w:r w:rsidRPr="002C4D2C">
        <w:rPr>
          <w:sz w:val="22"/>
          <w:szCs w:val="22"/>
        </w:rPr>
        <w:t>Önkormányzat</w:t>
      </w:r>
      <w:r w:rsidR="003B5BD1" w:rsidRPr="002C4D2C">
        <w:rPr>
          <w:sz w:val="22"/>
          <w:szCs w:val="22"/>
        </w:rPr>
        <w:t xml:space="preserve"> hozzájárul ahhoz, hogy a </w:t>
      </w:r>
      <w:r w:rsidRPr="002C4D2C">
        <w:rPr>
          <w:sz w:val="22"/>
          <w:szCs w:val="22"/>
        </w:rPr>
        <w:t>Használatba vevő</w:t>
      </w:r>
      <w:r w:rsidR="003B5BD1" w:rsidRPr="002C4D2C">
        <w:rPr>
          <w:sz w:val="22"/>
          <w:szCs w:val="22"/>
        </w:rPr>
        <w:t xml:space="preserve"> a Rendelőintézetben székhelyet létesítsen, az ingatlant központi ügyviteli helyeként használja, és székhelyeként hivatalos irataiban megjelölje, illetve az ingatlan címe a </w:t>
      </w:r>
      <w:r w:rsidRPr="002C4D2C">
        <w:rPr>
          <w:sz w:val="22"/>
          <w:szCs w:val="22"/>
        </w:rPr>
        <w:t>Használatba vevő</w:t>
      </w:r>
      <w:r w:rsidR="003B5BD1" w:rsidRPr="002C4D2C">
        <w:rPr>
          <w:sz w:val="22"/>
          <w:szCs w:val="22"/>
        </w:rPr>
        <w:t xml:space="preserve">t nyilvántartó cégbíróság nyilvántartásába bejegyzésre kerüljön. </w:t>
      </w:r>
      <w:r w:rsidR="0067237A" w:rsidRPr="002C4D2C">
        <w:rPr>
          <w:sz w:val="22"/>
          <w:szCs w:val="22"/>
        </w:rPr>
        <w:t xml:space="preserve">Az Önkormányzat hozzájárul, hogy a </w:t>
      </w:r>
      <w:r w:rsidRPr="002C4D2C">
        <w:rPr>
          <w:sz w:val="22"/>
          <w:szCs w:val="22"/>
        </w:rPr>
        <w:t>Használatba vevő</w:t>
      </w:r>
      <w:r w:rsidR="0067237A" w:rsidRPr="002C4D2C">
        <w:rPr>
          <w:sz w:val="22"/>
          <w:szCs w:val="22"/>
        </w:rPr>
        <w:t xml:space="preserve"> a 3. számú mellékletben felsorolt ingatlanok megjelölt helyiségeiben telephelyet létesítsen, telephelyekként használja és hivatalos irataiban megjelölje, illetve a cégbíróság nyilvántartásába bejegyzésre kerüljön.</w:t>
      </w:r>
    </w:p>
    <w:p w:rsidR="003B5BD1" w:rsidRPr="002C4D2C" w:rsidRDefault="003B5BD1" w:rsidP="002C4D2C">
      <w:pPr>
        <w:tabs>
          <w:tab w:val="num" w:pos="720"/>
        </w:tabs>
        <w:suppressAutoHyphens w:val="0"/>
        <w:spacing w:line="276" w:lineRule="auto"/>
        <w:ind w:hanging="720"/>
        <w:rPr>
          <w:sz w:val="22"/>
          <w:szCs w:val="22"/>
        </w:rPr>
      </w:pPr>
    </w:p>
    <w:p w:rsidR="003B5BD1" w:rsidRPr="002C4D2C" w:rsidRDefault="00797CE0" w:rsidP="002C4D2C">
      <w:pPr>
        <w:numPr>
          <w:ilvl w:val="0"/>
          <w:numId w:val="1"/>
        </w:numPr>
        <w:suppressAutoHyphens w:val="0"/>
        <w:spacing w:line="276" w:lineRule="auto"/>
        <w:ind w:hanging="720"/>
        <w:rPr>
          <w:sz w:val="22"/>
          <w:szCs w:val="22"/>
        </w:rPr>
      </w:pPr>
      <w:r w:rsidRPr="002C4D2C">
        <w:rPr>
          <w:sz w:val="22"/>
          <w:szCs w:val="22"/>
        </w:rPr>
        <w:t>Használatba vevő</w:t>
      </w:r>
      <w:r w:rsidR="003B5BD1" w:rsidRPr="002C4D2C">
        <w:rPr>
          <w:sz w:val="22"/>
          <w:szCs w:val="22"/>
        </w:rPr>
        <w:t xml:space="preserve"> kijelenti, hogy az Rendelőintézet </w:t>
      </w:r>
      <w:r w:rsidR="0067237A" w:rsidRPr="002C4D2C">
        <w:rPr>
          <w:sz w:val="22"/>
          <w:szCs w:val="22"/>
        </w:rPr>
        <w:t>és a telephelyek</w:t>
      </w:r>
      <w:r w:rsidR="003B5BD1" w:rsidRPr="002C4D2C">
        <w:rPr>
          <w:sz w:val="22"/>
          <w:szCs w:val="22"/>
        </w:rPr>
        <w:t xml:space="preserve"> állapotát, illetve állagát ismeri. Jelen szerződés aláírásával </w:t>
      </w:r>
      <w:r w:rsidRPr="002C4D2C">
        <w:rPr>
          <w:sz w:val="22"/>
          <w:szCs w:val="22"/>
        </w:rPr>
        <w:t>Használatba vevő</w:t>
      </w:r>
      <w:r w:rsidR="003B5BD1" w:rsidRPr="002C4D2C">
        <w:rPr>
          <w:sz w:val="22"/>
          <w:szCs w:val="22"/>
        </w:rPr>
        <w:t xml:space="preserve"> elismeri, hogy a Rendelőintézetet </w:t>
      </w:r>
      <w:r w:rsidR="0067237A" w:rsidRPr="002C4D2C">
        <w:rPr>
          <w:sz w:val="22"/>
          <w:szCs w:val="22"/>
        </w:rPr>
        <w:t>és a telephelyeket</w:t>
      </w:r>
      <w:r w:rsidR="003B5BD1" w:rsidRPr="002C4D2C">
        <w:rPr>
          <w:sz w:val="22"/>
          <w:szCs w:val="22"/>
        </w:rPr>
        <w:t xml:space="preserve"> megtekintette, azt jelen megállapodás vonatkozásában használatra alkalmas állapotúnak találta.</w:t>
      </w:r>
    </w:p>
    <w:p w:rsidR="003B5BD1" w:rsidRPr="002C4D2C" w:rsidRDefault="003B5BD1" w:rsidP="002C4D2C">
      <w:pPr>
        <w:tabs>
          <w:tab w:val="num" w:pos="720"/>
        </w:tabs>
        <w:suppressAutoHyphens w:val="0"/>
        <w:spacing w:line="276" w:lineRule="auto"/>
        <w:ind w:left="360" w:hanging="720"/>
        <w:rPr>
          <w:sz w:val="22"/>
          <w:szCs w:val="22"/>
        </w:rPr>
      </w:pPr>
    </w:p>
    <w:p w:rsidR="003B5BD1" w:rsidRPr="00B55B11" w:rsidRDefault="003B5BD1" w:rsidP="00B55B11">
      <w:pPr>
        <w:numPr>
          <w:ilvl w:val="0"/>
          <w:numId w:val="1"/>
        </w:numPr>
        <w:tabs>
          <w:tab w:val="left" w:pos="1440"/>
        </w:tabs>
        <w:spacing w:line="276" w:lineRule="auto"/>
        <w:ind w:left="709" w:hanging="720"/>
        <w:rPr>
          <w:sz w:val="22"/>
          <w:szCs w:val="22"/>
        </w:rPr>
      </w:pPr>
      <w:r w:rsidRPr="002C4D2C">
        <w:rPr>
          <w:sz w:val="22"/>
          <w:szCs w:val="22"/>
        </w:rPr>
        <w:t xml:space="preserve">Felek rögzítik, hogy az Rendelőintézet </w:t>
      </w:r>
      <w:r w:rsidR="0067237A" w:rsidRPr="002C4D2C">
        <w:rPr>
          <w:sz w:val="22"/>
          <w:szCs w:val="22"/>
        </w:rPr>
        <w:t>és a telephelyek</w:t>
      </w:r>
      <w:r w:rsidRPr="002C4D2C">
        <w:rPr>
          <w:sz w:val="22"/>
          <w:szCs w:val="22"/>
        </w:rPr>
        <w:t xml:space="preserve"> használatára vonatkozó főbb rendelkezéseket az Önkormányzat és a</w:t>
      </w:r>
      <w:r w:rsidR="002C4D2C" w:rsidRPr="002C4D2C">
        <w:rPr>
          <w:sz w:val="22"/>
          <w:szCs w:val="22"/>
        </w:rPr>
        <w:t>z</w:t>
      </w:r>
      <w:r w:rsidRPr="002C4D2C">
        <w:rPr>
          <w:sz w:val="22"/>
          <w:szCs w:val="22"/>
        </w:rPr>
        <w:t xml:space="preserve"> Üzemeltető között létrejött vagyonkezelési szerződés és a vagyonkezelt, </w:t>
      </w:r>
      <w:r w:rsidR="0067237A" w:rsidRPr="002C4D2C">
        <w:rPr>
          <w:sz w:val="22"/>
          <w:szCs w:val="22"/>
        </w:rPr>
        <w:t>valamint a vagyonkezelésben nem lévő</w:t>
      </w:r>
      <w:r w:rsidRPr="002C4D2C">
        <w:rPr>
          <w:sz w:val="22"/>
          <w:szCs w:val="22"/>
        </w:rPr>
        <w:t xml:space="preserve"> ingatlanok üzemeltetési szerződésének rendelkezései</w:t>
      </w:r>
      <w:r w:rsidR="00B55B11">
        <w:rPr>
          <w:sz w:val="22"/>
          <w:szCs w:val="22"/>
        </w:rPr>
        <w:t>,</w:t>
      </w:r>
      <w:r w:rsidR="00B55B11" w:rsidRPr="00CA5621">
        <w:rPr>
          <w:i/>
          <w:sz w:val="22"/>
          <w:szCs w:val="22"/>
        </w:rPr>
        <w:t xml:space="preserve"> az Üzemeltető és a Dunakeszi Óvodai és Humán Szolgáltató Központ és Könyvtár között fennálló üzemeltetési szerződés, illetve az Önkormányzat és a Dunakeszi Tankerületi Központ között fennálló vagyonkezelési szerződés</w:t>
      </w:r>
      <w:r w:rsidRPr="00CA5621">
        <w:rPr>
          <w:i/>
          <w:sz w:val="22"/>
          <w:szCs w:val="22"/>
        </w:rPr>
        <w:t xml:space="preserve"> vonatkoz</w:t>
      </w:r>
      <w:r w:rsidR="00B55B11" w:rsidRPr="00CA5621">
        <w:rPr>
          <w:i/>
          <w:sz w:val="22"/>
          <w:szCs w:val="22"/>
        </w:rPr>
        <w:t>ik</w:t>
      </w:r>
      <w:r w:rsidRPr="00CA5621">
        <w:rPr>
          <w:i/>
          <w:sz w:val="22"/>
          <w:szCs w:val="22"/>
        </w:rPr>
        <w:t>.</w:t>
      </w:r>
    </w:p>
    <w:p w:rsidR="002C4D2C" w:rsidRPr="002C4D2C" w:rsidRDefault="002C4D2C" w:rsidP="002C4D2C">
      <w:pPr>
        <w:tabs>
          <w:tab w:val="left" w:pos="1440"/>
        </w:tabs>
        <w:spacing w:line="276" w:lineRule="auto"/>
        <w:rPr>
          <w:sz w:val="22"/>
          <w:szCs w:val="22"/>
        </w:rPr>
      </w:pPr>
    </w:p>
    <w:p w:rsidR="003B5BD1" w:rsidRPr="002C4D2C" w:rsidRDefault="003B5BD1" w:rsidP="002C4D2C">
      <w:pPr>
        <w:numPr>
          <w:ilvl w:val="0"/>
          <w:numId w:val="1"/>
        </w:numPr>
        <w:tabs>
          <w:tab w:val="left" w:pos="1440"/>
        </w:tabs>
        <w:suppressAutoHyphens w:val="0"/>
        <w:spacing w:line="276" w:lineRule="auto"/>
        <w:ind w:hanging="720"/>
        <w:rPr>
          <w:sz w:val="22"/>
          <w:szCs w:val="22"/>
        </w:rPr>
      </w:pPr>
      <w:r w:rsidRPr="002C4D2C">
        <w:rPr>
          <w:sz w:val="22"/>
          <w:szCs w:val="22"/>
        </w:rPr>
        <w:t xml:space="preserve">A szerződés megszűnése esetén a </w:t>
      </w:r>
      <w:r w:rsidR="00797CE0" w:rsidRPr="002C4D2C">
        <w:rPr>
          <w:sz w:val="22"/>
          <w:szCs w:val="22"/>
        </w:rPr>
        <w:t>Használatba vevő</w:t>
      </w:r>
      <w:r w:rsidRPr="002C4D2C">
        <w:rPr>
          <w:sz w:val="22"/>
          <w:szCs w:val="22"/>
        </w:rPr>
        <w:t xml:space="preserve"> köteles a Rendelőintézetet </w:t>
      </w:r>
      <w:r w:rsidR="0067237A" w:rsidRPr="002C4D2C">
        <w:rPr>
          <w:sz w:val="22"/>
          <w:szCs w:val="22"/>
        </w:rPr>
        <w:t>és a telephelyeket</w:t>
      </w:r>
      <w:r w:rsidRPr="002C4D2C">
        <w:rPr>
          <w:sz w:val="22"/>
          <w:szCs w:val="22"/>
        </w:rPr>
        <w:t xml:space="preserve"> visszaadni.</w:t>
      </w:r>
    </w:p>
    <w:p w:rsidR="002C4D2C" w:rsidRPr="002C4D2C" w:rsidRDefault="002C4D2C" w:rsidP="002C4D2C">
      <w:pPr>
        <w:tabs>
          <w:tab w:val="left" w:pos="1440"/>
        </w:tabs>
        <w:suppressAutoHyphens w:val="0"/>
        <w:spacing w:line="276" w:lineRule="auto"/>
        <w:rPr>
          <w:sz w:val="22"/>
          <w:szCs w:val="22"/>
        </w:rPr>
      </w:pPr>
    </w:p>
    <w:p w:rsidR="003B5BD1" w:rsidRPr="002C4D2C" w:rsidRDefault="00797CE0" w:rsidP="002C4D2C">
      <w:pPr>
        <w:pStyle w:val="Szvegtrzsbehzssal"/>
        <w:numPr>
          <w:ilvl w:val="0"/>
          <w:numId w:val="1"/>
        </w:numPr>
        <w:suppressAutoHyphens w:val="0"/>
        <w:spacing w:after="0" w:line="276" w:lineRule="auto"/>
        <w:ind w:hanging="720"/>
        <w:rPr>
          <w:sz w:val="22"/>
          <w:szCs w:val="22"/>
        </w:rPr>
      </w:pPr>
      <w:r w:rsidRPr="002C4D2C">
        <w:rPr>
          <w:sz w:val="22"/>
          <w:szCs w:val="22"/>
        </w:rPr>
        <w:t>Használatba vevő</w:t>
      </w:r>
      <w:r w:rsidR="003B5BD1" w:rsidRPr="002C4D2C">
        <w:rPr>
          <w:sz w:val="22"/>
          <w:szCs w:val="22"/>
        </w:rPr>
        <w:t xml:space="preserve"> köteles Üzemeltetőt</w:t>
      </w:r>
      <w:r w:rsidR="00B55B11">
        <w:rPr>
          <w:sz w:val="22"/>
          <w:szCs w:val="22"/>
        </w:rPr>
        <w:t xml:space="preserve"> </w:t>
      </w:r>
      <w:r w:rsidR="00B55B11" w:rsidRPr="00CA5621">
        <w:rPr>
          <w:i/>
          <w:sz w:val="22"/>
          <w:szCs w:val="22"/>
        </w:rPr>
        <w:t>vagy az Önkormányzatot</w:t>
      </w:r>
      <w:r w:rsidR="003B5BD1" w:rsidRPr="002C4D2C">
        <w:rPr>
          <w:sz w:val="22"/>
          <w:szCs w:val="22"/>
        </w:rPr>
        <w:t xml:space="preserve"> értesíteni a Rendelőintézetben </w:t>
      </w:r>
      <w:r w:rsidR="0067237A" w:rsidRPr="002C4D2C">
        <w:rPr>
          <w:sz w:val="22"/>
          <w:szCs w:val="22"/>
        </w:rPr>
        <w:t>és a telephelyekben</w:t>
      </w:r>
      <w:r w:rsidR="003B5BD1" w:rsidRPr="002C4D2C">
        <w:rPr>
          <w:sz w:val="22"/>
          <w:szCs w:val="22"/>
        </w:rPr>
        <w:t xml:space="preserve"> esetlegesen elvégzendő jelentős, sürgős és szükségszerű munkálatokról, illetve a bármely okból kifolyólag a Rendelőintézetben </w:t>
      </w:r>
      <w:r w:rsidR="0067237A" w:rsidRPr="002C4D2C">
        <w:rPr>
          <w:sz w:val="22"/>
          <w:szCs w:val="22"/>
        </w:rPr>
        <w:t>és a telephelyekben</w:t>
      </w:r>
      <w:r w:rsidR="003B5BD1" w:rsidRPr="002C4D2C">
        <w:rPr>
          <w:sz w:val="22"/>
          <w:szCs w:val="22"/>
        </w:rPr>
        <w:t xml:space="preserve"> keletkezett károkról. </w:t>
      </w:r>
      <w:r w:rsidRPr="002C4D2C">
        <w:rPr>
          <w:sz w:val="22"/>
          <w:szCs w:val="22"/>
        </w:rPr>
        <w:t>Használatba vevő</w:t>
      </w:r>
      <w:r w:rsidR="003B5BD1" w:rsidRPr="002C4D2C">
        <w:rPr>
          <w:sz w:val="22"/>
          <w:szCs w:val="22"/>
        </w:rPr>
        <w:t xml:space="preserve"> köteles a károk elhárításához szükséges intézkedéseket megtenni. Az értesítés elmaradásából származó károkért, illetve a károk elhárításának elmaradásából eredő károkért a </w:t>
      </w:r>
      <w:r w:rsidRPr="002C4D2C">
        <w:rPr>
          <w:sz w:val="22"/>
          <w:szCs w:val="22"/>
        </w:rPr>
        <w:t>Használatba vevő</w:t>
      </w:r>
      <w:r w:rsidR="003B5BD1" w:rsidRPr="002C4D2C">
        <w:rPr>
          <w:sz w:val="22"/>
          <w:szCs w:val="22"/>
        </w:rPr>
        <w:t xml:space="preserve"> felelős.</w:t>
      </w:r>
    </w:p>
    <w:p w:rsidR="002C4D2C" w:rsidRPr="002C4D2C" w:rsidRDefault="002C4D2C" w:rsidP="002C4D2C">
      <w:pPr>
        <w:pStyle w:val="Szvegtrzsbehzssal"/>
        <w:tabs>
          <w:tab w:val="num" w:pos="720"/>
        </w:tabs>
        <w:suppressAutoHyphens w:val="0"/>
        <w:spacing w:after="0" w:line="276" w:lineRule="auto"/>
        <w:ind w:left="0"/>
        <w:rPr>
          <w:sz w:val="22"/>
          <w:szCs w:val="22"/>
        </w:rPr>
      </w:pPr>
    </w:p>
    <w:p w:rsidR="003B5BD1" w:rsidRPr="002C4D2C" w:rsidRDefault="003B5BD1" w:rsidP="002C4D2C">
      <w:pPr>
        <w:pStyle w:val="Szvegtrzsbehzssal"/>
        <w:numPr>
          <w:ilvl w:val="0"/>
          <w:numId w:val="1"/>
        </w:numPr>
        <w:suppressAutoHyphens w:val="0"/>
        <w:spacing w:after="0" w:line="276" w:lineRule="auto"/>
        <w:ind w:hanging="720"/>
        <w:rPr>
          <w:sz w:val="22"/>
          <w:szCs w:val="22"/>
        </w:rPr>
      </w:pPr>
      <w:r w:rsidRPr="002C4D2C">
        <w:rPr>
          <w:sz w:val="22"/>
          <w:szCs w:val="22"/>
        </w:rPr>
        <w:t xml:space="preserve"> Megszűnik a szerződés:</w:t>
      </w:r>
    </w:p>
    <w:p w:rsidR="003B5BD1" w:rsidRPr="002C4D2C" w:rsidRDefault="003B5BD1" w:rsidP="002C4D2C">
      <w:pPr>
        <w:pStyle w:val="Szvegtrzsbehzssal"/>
        <w:numPr>
          <w:ilvl w:val="0"/>
          <w:numId w:val="7"/>
        </w:numPr>
        <w:tabs>
          <w:tab w:val="num" w:pos="720"/>
        </w:tabs>
        <w:suppressAutoHyphens w:val="0"/>
        <w:spacing w:after="0" w:line="276" w:lineRule="auto"/>
        <w:ind w:left="1838" w:hanging="720"/>
        <w:rPr>
          <w:sz w:val="22"/>
          <w:szCs w:val="22"/>
        </w:rPr>
      </w:pPr>
      <w:r w:rsidRPr="002C4D2C">
        <w:rPr>
          <w:sz w:val="22"/>
          <w:szCs w:val="22"/>
        </w:rPr>
        <w:t xml:space="preserve">Rendelőintézet </w:t>
      </w:r>
      <w:r w:rsidR="0067237A" w:rsidRPr="002C4D2C">
        <w:rPr>
          <w:sz w:val="22"/>
          <w:szCs w:val="22"/>
        </w:rPr>
        <w:t>és a telephelyek</w:t>
      </w:r>
      <w:r w:rsidRPr="002C4D2C">
        <w:rPr>
          <w:sz w:val="22"/>
          <w:szCs w:val="22"/>
        </w:rPr>
        <w:t xml:space="preserve"> megsemmisülésével;</w:t>
      </w:r>
    </w:p>
    <w:p w:rsidR="003B5BD1" w:rsidRPr="002C4D2C" w:rsidRDefault="003B5BD1" w:rsidP="002C4D2C">
      <w:pPr>
        <w:pStyle w:val="Szvegtrzsbehzssal"/>
        <w:numPr>
          <w:ilvl w:val="0"/>
          <w:numId w:val="7"/>
        </w:numPr>
        <w:tabs>
          <w:tab w:val="num" w:pos="720"/>
        </w:tabs>
        <w:suppressAutoHyphens w:val="0"/>
        <w:spacing w:after="0" w:line="276" w:lineRule="auto"/>
        <w:ind w:left="1838" w:hanging="720"/>
        <w:rPr>
          <w:sz w:val="22"/>
          <w:szCs w:val="22"/>
        </w:rPr>
      </w:pPr>
      <w:r w:rsidRPr="002C4D2C">
        <w:rPr>
          <w:sz w:val="22"/>
          <w:szCs w:val="22"/>
        </w:rPr>
        <w:t>rendes és rendkívüli felmondással;</w:t>
      </w:r>
    </w:p>
    <w:p w:rsidR="003B5BD1" w:rsidRPr="002C4D2C" w:rsidRDefault="003B5BD1" w:rsidP="002C4D2C">
      <w:pPr>
        <w:pStyle w:val="Szvegtrzsbehzssal"/>
        <w:numPr>
          <w:ilvl w:val="0"/>
          <w:numId w:val="7"/>
        </w:numPr>
        <w:tabs>
          <w:tab w:val="num" w:pos="720"/>
        </w:tabs>
        <w:suppressAutoHyphens w:val="0"/>
        <w:spacing w:after="0" w:line="276" w:lineRule="auto"/>
        <w:ind w:left="1838" w:hanging="720"/>
        <w:rPr>
          <w:sz w:val="22"/>
          <w:szCs w:val="22"/>
        </w:rPr>
      </w:pPr>
      <w:r w:rsidRPr="002C4D2C">
        <w:rPr>
          <w:sz w:val="22"/>
          <w:szCs w:val="22"/>
        </w:rPr>
        <w:t>ha Felek a jogviszonyt közös megegyezéssel megszüntetik, a közös megegyezésben foglalt napon;</w:t>
      </w:r>
    </w:p>
    <w:p w:rsidR="003B5BD1" w:rsidRPr="002C4D2C" w:rsidRDefault="003B5BD1" w:rsidP="002C4D2C">
      <w:pPr>
        <w:pStyle w:val="Szvegtrzsbehzssal"/>
        <w:numPr>
          <w:ilvl w:val="0"/>
          <w:numId w:val="7"/>
        </w:numPr>
        <w:tabs>
          <w:tab w:val="num" w:pos="720"/>
        </w:tabs>
        <w:suppressAutoHyphens w:val="0"/>
        <w:spacing w:after="0" w:line="276" w:lineRule="auto"/>
        <w:ind w:left="1838" w:hanging="720"/>
        <w:rPr>
          <w:sz w:val="22"/>
          <w:szCs w:val="22"/>
        </w:rPr>
      </w:pPr>
      <w:r w:rsidRPr="002C4D2C">
        <w:rPr>
          <w:sz w:val="22"/>
          <w:szCs w:val="22"/>
        </w:rPr>
        <w:t>bármelyik fél jogutód nélkül megszűnésével.</w:t>
      </w:r>
    </w:p>
    <w:p w:rsidR="003B5BD1" w:rsidRPr="002C4D2C" w:rsidRDefault="003B5BD1" w:rsidP="002C4D2C">
      <w:pPr>
        <w:pStyle w:val="Szvegtrzsbehzssal"/>
        <w:tabs>
          <w:tab w:val="num" w:pos="720"/>
        </w:tabs>
        <w:suppressAutoHyphens w:val="0"/>
        <w:spacing w:after="0" w:line="276" w:lineRule="auto"/>
        <w:ind w:left="0" w:hanging="720"/>
        <w:rPr>
          <w:sz w:val="22"/>
          <w:szCs w:val="22"/>
        </w:rPr>
      </w:pPr>
    </w:p>
    <w:p w:rsidR="003B5BD1" w:rsidRPr="002C4D2C" w:rsidRDefault="003B5BD1" w:rsidP="002C4D2C">
      <w:pPr>
        <w:numPr>
          <w:ilvl w:val="0"/>
          <w:numId w:val="1"/>
        </w:numPr>
        <w:tabs>
          <w:tab w:val="left" w:pos="1440"/>
        </w:tabs>
        <w:suppressAutoHyphens w:val="0"/>
        <w:spacing w:line="276" w:lineRule="auto"/>
        <w:ind w:left="714" w:hanging="720"/>
        <w:rPr>
          <w:sz w:val="22"/>
          <w:szCs w:val="22"/>
        </w:rPr>
      </w:pPr>
      <w:r w:rsidRPr="002C4D2C">
        <w:rPr>
          <w:sz w:val="22"/>
          <w:szCs w:val="22"/>
        </w:rPr>
        <w:lastRenderedPageBreak/>
        <w:t>A Feleket – a másik Fél súlyos szerződésszegése esetére – megilleti a jelen szerződés rendkívüli, azonnali hatállyal történő felmondásának joga.</w:t>
      </w:r>
    </w:p>
    <w:p w:rsidR="002C4D2C" w:rsidRPr="002C4D2C" w:rsidRDefault="002C4D2C" w:rsidP="002C4D2C">
      <w:pPr>
        <w:tabs>
          <w:tab w:val="left" w:pos="1440"/>
        </w:tabs>
        <w:suppressAutoHyphens w:val="0"/>
        <w:spacing w:line="276" w:lineRule="auto"/>
        <w:ind w:left="714"/>
        <w:rPr>
          <w:sz w:val="22"/>
          <w:szCs w:val="22"/>
        </w:rPr>
      </w:pPr>
    </w:p>
    <w:p w:rsidR="002C4D2C" w:rsidRPr="002C4D2C" w:rsidRDefault="003B5BD1" w:rsidP="002C4D2C">
      <w:pPr>
        <w:numPr>
          <w:ilvl w:val="0"/>
          <w:numId w:val="1"/>
        </w:numPr>
        <w:tabs>
          <w:tab w:val="left" w:pos="1440"/>
        </w:tabs>
        <w:suppressAutoHyphens w:val="0"/>
        <w:spacing w:line="276" w:lineRule="auto"/>
        <w:ind w:left="714" w:hanging="720"/>
        <w:rPr>
          <w:sz w:val="22"/>
          <w:szCs w:val="22"/>
        </w:rPr>
      </w:pPr>
      <w:r w:rsidRPr="002C4D2C">
        <w:rPr>
          <w:sz w:val="22"/>
          <w:szCs w:val="22"/>
        </w:rPr>
        <w:t>Bármelyik Fél írásban 1 hónapos felmondási idővel indoklás nélkül felmondhatja jelen szerződést. A felmondást a másik fél részére postai úton, tértivevényes küldeményben kell eljuttatni.</w:t>
      </w:r>
    </w:p>
    <w:p w:rsidR="003B5BD1" w:rsidRPr="002C4D2C" w:rsidRDefault="003B5BD1" w:rsidP="002C4D2C">
      <w:pPr>
        <w:pStyle w:val="Szvegtrzsbehzssal"/>
        <w:numPr>
          <w:ilvl w:val="0"/>
          <w:numId w:val="1"/>
        </w:numPr>
        <w:tabs>
          <w:tab w:val="num" w:pos="7027"/>
        </w:tabs>
        <w:suppressAutoHyphens w:val="0"/>
        <w:spacing w:after="0" w:line="276" w:lineRule="auto"/>
        <w:ind w:hanging="720"/>
        <w:rPr>
          <w:sz w:val="22"/>
          <w:szCs w:val="22"/>
        </w:rPr>
      </w:pPr>
      <w:r w:rsidRPr="002C4D2C">
        <w:rPr>
          <w:sz w:val="22"/>
          <w:szCs w:val="22"/>
        </w:rPr>
        <w:t xml:space="preserve">Felek rögzítik, hogy a jelen szerződés által létrejött jogviszony bármely okból történő megszűnése esetén </w:t>
      </w:r>
      <w:r w:rsidR="00797CE0" w:rsidRPr="002C4D2C">
        <w:rPr>
          <w:sz w:val="22"/>
          <w:szCs w:val="22"/>
        </w:rPr>
        <w:t>Önkormányzat</w:t>
      </w:r>
      <w:r w:rsidRPr="002C4D2C">
        <w:rPr>
          <w:sz w:val="22"/>
          <w:szCs w:val="22"/>
        </w:rPr>
        <w:t xml:space="preserve"> vagy Üzemeltető nem kötelesek cserehelyiséget biztosítani a </w:t>
      </w:r>
      <w:r w:rsidR="00797CE0" w:rsidRPr="002C4D2C">
        <w:rPr>
          <w:sz w:val="22"/>
          <w:szCs w:val="22"/>
        </w:rPr>
        <w:t>Használatba vevő</w:t>
      </w:r>
      <w:r w:rsidRPr="002C4D2C">
        <w:rPr>
          <w:sz w:val="22"/>
          <w:szCs w:val="22"/>
        </w:rPr>
        <w:t xml:space="preserve"> részére.</w:t>
      </w:r>
    </w:p>
    <w:p w:rsidR="002C4D2C" w:rsidRPr="002C4D2C" w:rsidRDefault="002C4D2C" w:rsidP="002C4D2C">
      <w:pPr>
        <w:pStyle w:val="Szvegtrzsbehzssal"/>
        <w:tabs>
          <w:tab w:val="num" w:pos="720"/>
          <w:tab w:val="num" w:pos="7027"/>
        </w:tabs>
        <w:suppressAutoHyphens w:val="0"/>
        <w:spacing w:after="0" w:line="276" w:lineRule="auto"/>
        <w:ind w:left="0"/>
        <w:rPr>
          <w:sz w:val="22"/>
          <w:szCs w:val="22"/>
        </w:rPr>
      </w:pPr>
    </w:p>
    <w:p w:rsidR="002C4D2C" w:rsidRPr="002C4D2C" w:rsidRDefault="003B5BD1" w:rsidP="002C4D2C">
      <w:pPr>
        <w:pStyle w:val="Szvegtrzsbehzssal"/>
        <w:numPr>
          <w:ilvl w:val="0"/>
          <w:numId w:val="1"/>
        </w:numPr>
        <w:tabs>
          <w:tab w:val="num" w:pos="7027"/>
        </w:tabs>
        <w:suppressAutoHyphens w:val="0"/>
        <w:spacing w:after="0" w:line="276" w:lineRule="auto"/>
        <w:ind w:hanging="720"/>
        <w:rPr>
          <w:sz w:val="22"/>
          <w:szCs w:val="22"/>
        </w:rPr>
      </w:pPr>
      <w:r w:rsidRPr="002C4D2C">
        <w:rPr>
          <w:spacing w:val="-3"/>
          <w:sz w:val="22"/>
          <w:szCs w:val="22"/>
        </w:rPr>
        <w:t xml:space="preserve">Amennyiben a </w:t>
      </w:r>
      <w:r w:rsidR="00797CE0" w:rsidRPr="002C4D2C">
        <w:rPr>
          <w:sz w:val="22"/>
          <w:szCs w:val="22"/>
        </w:rPr>
        <w:t>Használatba vevő</w:t>
      </w:r>
      <w:r w:rsidRPr="002C4D2C">
        <w:rPr>
          <w:sz w:val="22"/>
          <w:szCs w:val="22"/>
        </w:rPr>
        <w:t xml:space="preserve"> </w:t>
      </w:r>
      <w:r w:rsidRPr="002C4D2C">
        <w:rPr>
          <w:spacing w:val="-3"/>
          <w:sz w:val="22"/>
          <w:szCs w:val="22"/>
        </w:rPr>
        <w:t>bármely okból kifolyólag jogcím nélküli használóvá válik, a jogcím nélküli használat időtartamára annak kezdetétől a jogcím nélkül használt területre vonatkozóan négyzetméterenként bruttó 5.000.- forint/nap díjat köteles fizetni.</w:t>
      </w:r>
    </w:p>
    <w:p w:rsidR="002C4D2C" w:rsidRPr="002C4D2C" w:rsidRDefault="002C4D2C" w:rsidP="002C4D2C">
      <w:pPr>
        <w:pStyle w:val="Szvegtrzsbehzssal"/>
        <w:suppressAutoHyphens w:val="0"/>
        <w:spacing w:after="0" w:line="276" w:lineRule="auto"/>
        <w:ind w:left="0"/>
        <w:rPr>
          <w:sz w:val="22"/>
          <w:szCs w:val="22"/>
        </w:rPr>
      </w:pPr>
    </w:p>
    <w:p w:rsidR="002C4D2C" w:rsidRPr="002C4D2C" w:rsidRDefault="003B5BD1" w:rsidP="002C4D2C">
      <w:pPr>
        <w:numPr>
          <w:ilvl w:val="0"/>
          <w:numId w:val="1"/>
        </w:numPr>
        <w:tabs>
          <w:tab w:val="left" w:pos="1440"/>
        </w:tabs>
        <w:suppressAutoHyphens w:val="0"/>
        <w:spacing w:line="276" w:lineRule="auto"/>
        <w:ind w:left="714" w:hanging="720"/>
        <w:rPr>
          <w:sz w:val="22"/>
          <w:szCs w:val="22"/>
        </w:rPr>
      </w:pPr>
      <w:r w:rsidRPr="002C4D2C">
        <w:rPr>
          <w:sz w:val="22"/>
          <w:szCs w:val="22"/>
        </w:rPr>
        <w:t>Jelen szerződés az aláírásának napján lép hatályba</w:t>
      </w:r>
      <w:r w:rsidR="002C4D2C" w:rsidRPr="002C4D2C">
        <w:rPr>
          <w:sz w:val="22"/>
          <w:szCs w:val="22"/>
        </w:rPr>
        <w:t>.</w:t>
      </w:r>
    </w:p>
    <w:p w:rsidR="002C4D2C" w:rsidRPr="002C4D2C" w:rsidRDefault="002C4D2C" w:rsidP="002C4D2C">
      <w:pPr>
        <w:tabs>
          <w:tab w:val="left" w:pos="1440"/>
        </w:tabs>
        <w:suppressAutoHyphens w:val="0"/>
        <w:spacing w:line="276" w:lineRule="auto"/>
        <w:rPr>
          <w:sz w:val="22"/>
          <w:szCs w:val="22"/>
        </w:rPr>
      </w:pPr>
    </w:p>
    <w:p w:rsidR="002C4D2C" w:rsidRPr="002C4D2C" w:rsidRDefault="003B5BD1" w:rsidP="002C4D2C">
      <w:pPr>
        <w:numPr>
          <w:ilvl w:val="0"/>
          <w:numId w:val="1"/>
        </w:numPr>
        <w:tabs>
          <w:tab w:val="left" w:pos="284"/>
        </w:tabs>
        <w:spacing w:line="276" w:lineRule="auto"/>
        <w:ind w:left="709" w:hanging="720"/>
        <w:rPr>
          <w:sz w:val="22"/>
          <w:szCs w:val="22"/>
        </w:rPr>
      </w:pPr>
      <w:r w:rsidRPr="002C4D2C">
        <w:rPr>
          <w:sz w:val="22"/>
          <w:szCs w:val="22"/>
        </w:rPr>
        <w:t>Jelen szerződésben nem szabályozott kérdésekben a vonatkozó jogszabályi rendelkezések az irányadók.</w:t>
      </w:r>
    </w:p>
    <w:p w:rsidR="002C4D2C" w:rsidRPr="002C4D2C" w:rsidRDefault="002C4D2C" w:rsidP="002C4D2C">
      <w:pPr>
        <w:tabs>
          <w:tab w:val="left" w:pos="284"/>
        </w:tabs>
        <w:spacing w:line="276" w:lineRule="auto"/>
        <w:rPr>
          <w:sz w:val="22"/>
          <w:szCs w:val="22"/>
        </w:rPr>
      </w:pPr>
    </w:p>
    <w:p w:rsidR="003B5BD1" w:rsidRPr="002C4D2C" w:rsidRDefault="0067237A" w:rsidP="002C4D2C">
      <w:pPr>
        <w:numPr>
          <w:ilvl w:val="0"/>
          <w:numId w:val="1"/>
        </w:numPr>
        <w:tabs>
          <w:tab w:val="left" w:pos="284"/>
        </w:tabs>
        <w:spacing w:line="276" w:lineRule="auto"/>
        <w:ind w:left="709" w:hanging="720"/>
        <w:rPr>
          <w:i/>
          <w:sz w:val="22"/>
          <w:szCs w:val="22"/>
        </w:rPr>
      </w:pPr>
      <w:r w:rsidRPr="002C4D2C">
        <w:rPr>
          <w:i/>
          <w:sz w:val="22"/>
          <w:szCs w:val="22"/>
        </w:rPr>
        <w:t xml:space="preserve">Felek megállapítják, hogy </w:t>
      </w:r>
      <w:r w:rsidR="00721F49" w:rsidRPr="002C4D2C">
        <w:rPr>
          <w:i/>
          <w:sz w:val="22"/>
          <w:szCs w:val="22"/>
        </w:rPr>
        <w:t>ezen egységes szerkezetbe foglalt</w:t>
      </w:r>
      <w:r w:rsidRPr="002C4D2C">
        <w:rPr>
          <w:i/>
          <w:sz w:val="22"/>
          <w:szCs w:val="22"/>
        </w:rPr>
        <w:t xml:space="preserve"> szerződés az aláírás napjától hatályos. Jelen szerződés aláírásának napját megelőzően a </w:t>
      </w:r>
      <w:r w:rsidR="003B5BD1" w:rsidRPr="002C4D2C">
        <w:rPr>
          <w:i/>
          <w:sz w:val="22"/>
          <w:szCs w:val="22"/>
        </w:rPr>
        <w:t>felek között 2016. június 23-án kötött az ingatlanok haszonkölcsönbe adásáról szóló</w:t>
      </w:r>
      <w:r w:rsidR="00797CE0" w:rsidRPr="002C4D2C">
        <w:rPr>
          <w:i/>
          <w:sz w:val="22"/>
          <w:szCs w:val="22"/>
        </w:rPr>
        <w:t xml:space="preserve">, módosításokkal egységes szerkezetbe foglalt </w:t>
      </w:r>
      <w:r w:rsidR="0006481A">
        <w:rPr>
          <w:i/>
          <w:sz w:val="22"/>
          <w:szCs w:val="22"/>
        </w:rPr>
        <w:t xml:space="preserve">Használati </w:t>
      </w:r>
      <w:r w:rsidRPr="002C4D2C">
        <w:rPr>
          <w:i/>
          <w:sz w:val="22"/>
          <w:szCs w:val="22"/>
        </w:rPr>
        <w:t>Szerződés szövegállapota irányadó.</w:t>
      </w:r>
    </w:p>
    <w:p w:rsidR="002C4D2C" w:rsidRPr="002C4D2C" w:rsidRDefault="002C4D2C" w:rsidP="002C4D2C">
      <w:pPr>
        <w:tabs>
          <w:tab w:val="left" w:pos="284"/>
        </w:tabs>
        <w:spacing w:line="276" w:lineRule="auto"/>
        <w:rPr>
          <w:i/>
          <w:sz w:val="22"/>
          <w:szCs w:val="22"/>
        </w:rPr>
      </w:pPr>
    </w:p>
    <w:p w:rsidR="003B5BD1" w:rsidRPr="002C4D2C" w:rsidRDefault="003B5BD1" w:rsidP="002C4D2C">
      <w:pPr>
        <w:spacing w:line="276" w:lineRule="auto"/>
        <w:outlineLvl w:val="0"/>
        <w:rPr>
          <w:sz w:val="22"/>
          <w:szCs w:val="22"/>
        </w:rPr>
      </w:pPr>
      <w:r w:rsidRPr="002C4D2C">
        <w:rPr>
          <w:sz w:val="22"/>
          <w:szCs w:val="22"/>
        </w:rPr>
        <w:t xml:space="preserve">Dunakeszi, 2017. </w:t>
      </w: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</w:p>
    <w:p w:rsidR="003B5BD1" w:rsidRPr="002C4D2C" w:rsidRDefault="003B5BD1" w:rsidP="002C4D2C">
      <w:pPr>
        <w:spacing w:line="276" w:lineRule="auto"/>
        <w:rPr>
          <w:sz w:val="22"/>
          <w:szCs w:val="22"/>
        </w:rPr>
      </w:pP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 xml:space="preserve">            ………………………………………..                   …………………………………</w:t>
      </w: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ind w:left="708" w:hanging="708"/>
        <w:rPr>
          <w:sz w:val="22"/>
          <w:szCs w:val="22"/>
        </w:rPr>
      </w:pPr>
      <w:r w:rsidRPr="002C4D2C">
        <w:rPr>
          <w:sz w:val="22"/>
          <w:szCs w:val="22"/>
        </w:rPr>
        <w:t xml:space="preserve">               Dunakeszi Város Önkormányzata           Dunakeszi Egészségügyi és Szociális Nonprofit Kft.</w:t>
      </w: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ind w:left="708" w:hanging="708"/>
        <w:rPr>
          <w:sz w:val="22"/>
          <w:szCs w:val="22"/>
        </w:rPr>
      </w:pPr>
      <w:r w:rsidRPr="002C4D2C">
        <w:rPr>
          <w:sz w:val="22"/>
          <w:szCs w:val="22"/>
        </w:rPr>
        <w:t xml:space="preserve">                        Képv.: Dióssi Csaba                                    Képv.: dr. Pál Miklós és Wolfort Tiborné</w:t>
      </w: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ab/>
        <w:t xml:space="preserve">              </w:t>
      </w:r>
      <w:r w:rsidR="00797CE0" w:rsidRPr="002C4D2C">
        <w:rPr>
          <w:sz w:val="22"/>
          <w:szCs w:val="22"/>
        </w:rPr>
        <w:t>Önkormányzat</w:t>
      </w:r>
      <w:r w:rsidRPr="002C4D2C">
        <w:rPr>
          <w:sz w:val="22"/>
          <w:szCs w:val="22"/>
        </w:rPr>
        <w:t xml:space="preserve">                                          </w:t>
      </w:r>
      <w:r w:rsidR="00797CE0" w:rsidRPr="002C4D2C">
        <w:rPr>
          <w:sz w:val="22"/>
          <w:szCs w:val="22"/>
        </w:rPr>
        <w:t>Használatba vevő</w:t>
      </w:r>
      <w:r w:rsidRPr="002C4D2C">
        <w:rPr>
          <w:sz w:val="22"/>
          <w:szCs w:val="22"/>
        </w:rPr>
        <w:t xml:space="preserve">                  </w:t>
      </w: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 xml:space="preserve">                                     </w:t>
      </w: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rPr>
          <w:sz w:val="22"/>
          <w:szCs w:val="22"/>
        </w:rPr>
      </w:pP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 xml:space="preserve">            ………………………………………..               </w:t>
      </w: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ind w:left="708" w:hanging="708"/>
        <w:rPr>
          <w:sz w:val="22"/>
          <w:szCs w:val="22"/>
        </w:rPr>
      </w:pPr>
      <w:r w:rsidRPr="002C4D2C">
        <w:rPr>
          <w:sz w:val="22"/>
          <w:szCs w:val="22"/>
        </w:rPr>
        <w:t xml:space="preserve">               Dunakeszi Közüzemi Nonprofit Kft,         </w:t>
      </w: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ind w:left="708" w:hanging="708"/>
        <w:rPr>
          <w:sz w:val="22"/>
          <w:szCs w:val="22"/>
        </w:rPr>
      </w:pPr>
      <w:r w:rsidRPr="002C4D2C">
        <w:rPr>
          <w:sz w:val="22"/>
          <w:szCs w:val="22"/>
        </w:rPr>
        <w:t xml:space="preserve">                        Képv.: Homolya József                                  </w:t>
      </w: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rPr>
          <w:sz w:val="22"/>
          <w:szCs w:val="22"/>
        </w:rPr>
      </w:pPr>
      <w:r w:rsidRPr="002C4D2C">
        <w:rPr>
          <w:sz w:val="22"/>
          <w:szCs w:val="22"/>
        </w:rPr>
        <w:tab/>
        <w:t xml:space="preserve">              Üzemeltető                                             </w:t>
      </w: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rPr>
          <w:sz w:val="22"/>
          <w:szCs w:val="22"/>
        </w:rPr>
      </w:pP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rPr>
          <w:sz w:val="22"/>
          <w:szCs w:val="22"/>
        </w:rPr>
      </w:pP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rPr>
          <w:sz w:val="22"/>
          <w:szCs w:val="22"/>
        </w:rPr>
      </w:pP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rPr>
          <w:sz w:val="22"/>
          <w:szCs w:val="22"/>
        </w:rPr>
        <w:sectPr w:rsidR="003B5BD1" w:rsidRPr="002C4D2C"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1134" w:right="1273" w:bottom="1134" w:left="1134" w:header="708" w:footer="708" w:gutter="0"/>
          <w:cols w:space="708"/>
          <w:docGrid w:linePitch="360"/>
        </w:sectPr>
      </w:pP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jc w:val="center"/>
        <w:rPr>
          <w:sz w:val="22"/>
          <w:szCs w:val="22"/>
        </w:rPr>
      </w:pPr>
      <w:r w:rsidRPr="002C4D2C">
        <w:rPr>
          <w:sz w:val="22"/>
          <w:szCs w:val="22"/>
        </w:rPr>
        <w:lastRenderedPageBreak/>
        <w:t>dr. Molnár György</w:t>
      </w: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jc w:val="center"/>
        <w:rPr>
          <w:sz w:val="22"/>
          <w:szCs w:val="22"/>
        </w:rPr>
      </w:pPr>
      <w:r w:rsidRPr="002C4D2C">
        <w:rPr>
          <w:sz w:val="22"/>
          <w:szCs w:val="22"/>
        </w:rPr>
        <w:t>jegyző</w:t>
      </w: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jc w:val="center"/>
        <w:rPr>
          <w:sz w:val="22"/>
          <w:szCs w:val="22"/>
        </w:rPr>
      </w:pPr>
      <w:r w:rsidRPr="002C4D2C">
        <w:rPr>
          <w:sz w:val="22"/>
          <w:szCs w:val="22"/>
        </w:rPr>
        <w:lastRenderedPageBreak/>
        <w:t>Pállné Kovács Mária</w:t>
      </w:r>
    </w:p>
    <w:p w:rsidR="003B5BD1" w:rsidRPr="002C4D2C" w:rsidRDefault="003B5BD1" w:rsidP="002C4D2C">
      <w:pPr>
        <w:tabs>
          <w:tab w:val="left" w:pos="900"/>
          <w:tab w:val="left" w:pos="5580"/>
        </w:tabs>
        <w:spacing w:line="276" w:lineRule="auto"/>
        <w:jc w:val="center"/>
        <w:rPr>
          <w:sz w:val="22"/>
          <w:szCs w:val="22"/>
        </w:rPr>
        <w:sectPr w:rsidR="003B5BD1" w:rsidRPr="002C4D2C">
          <w:footnotePr>
            <w:pos w:val="beneathText"/>
          </w:footnotePr>
          <w:type w:val="continuous"/>
          <w:pgSz w:w="11905" w:h="16837"/>
          <w:pgMar w:top="1134" w:right="1273" w:bottom="1134" w:left="1134" w:header="708" w:footer="708" w:gutter="0"/>
          <w:cols w:num="2" w:space="708"/>
          <w:docGrid w:linePitch="360"/>
        </w:sectPr>
      </w:pPr>
      <w:r w:rsidRPr="002C4D2C">
        <w:rPr>
          <w:sz w:val="22"/>
          <w:szCs w:val="22"/>
        </w:rPr>
        <w:t>pénzügyi ellenjegyző</w:t>
      </w:r>
    </w:p>
    <w:p w:rsidR="003B5BD1" w:rsidRDefault="003B5BD1" w:rsidP="002C4D2C">
      <w:pPr>
        <w:tabs>
          <w:tab w:val="left" w:pos="900"/>
          <w:tab w:val="left" w:pos="5580"/>
        </w:tabs>
        <w:rPr>
          <w:sz w:val="22"/>
        </w:rPr>
      </w:pPr>
    </w:p>
    <w:p w:rsidR="003B5BD1" w:rsidRDefault="003B5BD1" w:rsidP="002C4D2C">
      <w:pPr>
        <w:tabs>
          <w:tab w:val="left" w:pos="900"/>
          <w:tab w:val="left" w:pos="5580"/>
        </w:tabs>
        <w:rPr>
          <w:i/>
          <w:sz w:val="20"/>
        </w:rPr>
        <w:sectPr w:rsidR="003B5BD1">
          <w:footnotePr>
            <w:pos w:val="beneathText"/>
          </w:footnotePr>
          <w:type w:val="continuous"/>
          <w:pgSz w:w="11905" w:h="16837"/>
          <w:pgMar w:top="1134" w:right="1273" w:bottom="1134" w:left="1134" w:header="708" w:footer="708" w:gutter="0"/>
          <w:cols w:space="708"/>
          <w:docGrid w:linePitch="360"/>
        </w:sectPr>
      </w:pPr>
    </w:p>
    <w:p w:rsidR="003B5BD1" w:rsidRDefault="003B5BD1" w:rsidP="002C4D2C">
      <w:pPr>
        <w:tabs>
          <w:tab w:val="left" w:pos="900"/>
          <w:tab w:val="left" w:pos="5580"/>
        </w:tabs>
        <w:rPr>
          <w:sz w:val="22"/>
        </w:rPr>
      </w:pPr>
    </w:p>
    <w:p w:rsidR="003B5BD1" w:rsidRPr="002C4D2C" w:rsidRDefault="003B5BD1" w:rsidP="002C4D2C">
      <w:pPr>
        <w:tabs>
          <w:tab w:val="left" w:pos="900"/>
          <w:tab w:val="left" w:pos="5580"/>
        </w:tabs>
        <w:rPr>
          <w:sz w:val="22"/>
          <w:szCs w:val="22"/>
        </w:rPr>
      </w:pPr>
    </w:p>
    <w:p w:rsidR="003B5BD1" w:rsidRPr="002C4D2C" w:rsidRDefault="003B5BD1" w:rsidP="002C4D2C">
      <w:pPr>
        <w:tabs>
          <w:tab w:val="left" w:pos="900"/>
          <w:tab w:val="left" w:pos="5580"/>
        </w:tabs>
        <w:jc w:val="right"/>
        <w:rPr>
          <w:i/>
          <w:sz w:val="22"/>
          <w:szCs w:val="22"/>
        </w:rPr>
      </w:pPr>
      <w:r w:rsidRPr="002C4D2C">
        <w:rPr>
          <w:i/>
          <w:sz w:val="22"/>
          <w:szCs w:val="22"/>
        </w:rPr>
        <w:t>2. sz. melléklet</w:t>
      </w:r>
    </w:p>
    <w:p w:rsidR="003B5BD1" w:rsidRPr="002C4D2C" w:rsidRDefault="003B5BD1" w:rsidP="002C4D2C">
      <w:pPr>
        <w:tabs>
          <w:tab w:val="left" w:pos="900"/>
          <w:tab w:val="left" w:pos="5580"/>
        </w:tabs>
        <w:rPr>
          <w:sz w:val="22"/>
          <w:szCs w:val="22"/>
        </w:rPr>
      </w:pPr>
    </w:p>
    <w:p w:rsidR="003B5BD1" w:rsidRPr="002C4D2C" w:rsidRDefault="003B5BD1" w:rsidP="002C4D2C">
      <w:pPr>
        <w:tabs>
          <w:tab w:val="left" w:pos="900"/>
          <w:tab w:val="left" w:pos="5580"/>
        </w:tabs>
        <w:rPr>
          <w:i/>
          <w:sz w:val="22"/>
          <w:szCs w:val="22"/>
        </w:rPr>
      </w:pPr>
    </w:p>
    <w:p w:rsidR="00AD7432" w:rsidRPr="002C4D2C" w:rsidRDefault="003B5BD1" w:rsidP="002C4D2C">
      <w:pPr>
        <w:tabs>
          <w:tab w:val="left" w:pos="1260"/>
          <w:tab w:val="left" w:pos="6480"/>
        </w:tabs>
        <w:rPr>
          <w:sz w:val="22"/>
          <w:szCs w:val="22"/>
        </w:rPr>
      </w:pPr>
      <w:r w:rsidRPr="002C4D2C">
        <w:rPr>
          <w:i/>
          <w:sz w:val="22"/>
          <w:szCs w:val="22"/>
        </w:rPr>
        <w:t>Dunakeszi Egészségügyi és Szociális Nonprofit Kft. székhelye (Rendelőintézet)</w:t>
      </w:r>
      <w:r w:rsidR="00AD7432" w:rsidRPr="002C4D2C">
        <w:rPr>
          <w:i/>
          <w:sz w:val="22"/>
          <w:szCs w:val="22"/>
        </w:rPr>
        <w:t xml:space="preserve">, amely a Dunakeszi Közüzemi Nonprofit Kft. </w:t>
      </w:r>
      <w:r w:rsidR="00154412" w:rsidRPr="002C4D2C">
        <w:rPr>
          <w:i/>
          <w:sz w:val="22"/>
          <w:szCs w:val="22"/>
        </w:rPr>
        <w:t xml:space="preserve">mint vagyonkezelő </w:t>
      </w:r>
      <w:r w:rsidR="00AB32F7">
        <w:rPr>
          <w:i/>
          <w:sz w:val="22"/>
          <w:szCs w:val="22"/>
        </w:rPr>
        <w:t>vagyonkezelésében</w:t>
      </w:r>
      <w:r w:rsidR="00AD7432" w:rsidRPr="002C4D2C">
        <w:rPr>
          <w:i/>
          <w:sz w:val="22"/>
          <w:szCs w:val="22"/>
        </w:rPr>
        <w:t xml:space="preserve"> </w:t>
      </w:r>
      <w:r w:rsidR="00AD7432" w:rsidRPr="002C4D2C">
        <w:rPr>
          <w:sz w:val="22"/>
          <w:szCs w:val="22"/>
        </w:rPr>
        <w:t>áll:</w:t>
      </w:r>
    </w:p>
    <w:p w:rsidR="003B5BD1" w:rsidRPr="002C4D2C" w:rsidRDefault="003B5BD1" w:rsidP="002C4D2C">
      <w:pPr>
        <w:tabs>
          <w:tab w:val="left" w:pos="900"/>
          <w:tab w:val="left" w:pos="5580"/>
        </w:tabs>
        <w:rPr>
          <w:i/>
          <w:sz w:val="22"/>
          <w:szCs w:val="22"/>
        </w:rPr>
      </w:pPr>
      <w:r w:rsidRPr="002C4D2C">
        <w:rPr>
          <w:i/>
          <w:sz w:val="22"/>
          <w:szCs w:val="22"/>
        </w:rPr>
        <w:t xml:space="preserve"> </w:t>
      </w:r>
    </w:p>
    <w:p w:rsidR="003B5BD1" w:rsidRPr="002C4D2C" w:rsidRDefault="003B5BD1" w:rsidP="002C4D2C">
      <w:pPr>
        <w:tabs>
          <w:tab w:val="left" w:pos="900"/>
          <w:tab w:val="left" w:pos="5580"/>
        </w:tabs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164"/>
        <w:gridCol w:w="6404"/>
      </w:tblGrid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b/>
                <w:sz w:val="22"/>
                <w:szCs w:val="22"/>
              </w:rPr>
            </w:pPr>
            <w:r w:rsidRPr="002C4D2C">
              <w:rPr>
                <w:b/>
                <w:sz w:val="22"/>
                <w:szCs w:val="22"/>
              </w:rPr>
              <w:t>Albetét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b/>
                <w:sz w:val="22"/>
                <w:szCs w:val="22"/>
              </w:rPr>
            </w:pPr>
            <w:r w:rsidRPr="002C4D2C">
              <w:rPr>
                <w:b/>
                <w:sz w:val="22"/>
                <w:szCs w:val="22"/>
              </w:rPr>
              <w:t>Helyiségek száma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4462/1/A/4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11. helyiség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4462/1/A/8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75., 79-82. helyiség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4462/1/A/9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38-41. helyiség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4462/1/A/10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42-47. helyiségek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4462/1/A/13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101-104. helyiségek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4462/1/A/14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105-115. helyiségek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4462/1/A/15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116-124. helyiségek laboratórium</w:t>
            </w:r>
          </w:p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207-210. helyiségek Rendelőint.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4462/1/A/16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174-206. helyiségek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4462/1/A/17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135-173. helyiségek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4462/1/A/18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211-212. helyiségek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4462/1/A/19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213. helyiség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4462/1/A/21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215. helyiség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4462/1/A/22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216-217. helyiség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4462/1/A/23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218-220. helyiségek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4462/1/A/25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248-256. helyiségek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4462/1/A/26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257. helyiség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4462/1/A/27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231, 232 helyiségek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4462/1/A/28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233-245. helyiségek</w:t>
            </w:r>
          </w:p>
        </w:tc>
      </w:tr>
      <w:tr w:rsidR="003B5BD1" w:rsidRPr="002C4D2C">
        <w:tc>
          <w:tcPr>
            <w:tcW w:w="316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Beépített padlásterek</w:t>
            </w:r>
          </w:p>
        </w:tc>
        <w:tc>
          <w:tcPr>
            <w:tcW w:w="6404" w:type="dxa"/>
            <w:shd w:val="clear" w:color="auto" w:fill="FFFFFF"/>
          </w:tcPr>
          <w:p w:rsidR="003B5BD1" w:rsidRPr="002C4D2C" w:rsidRDefault="003B5BD1" w:rsidP="002C4D2C">
            <w:pPr>
              <w:tabs>
                <w:tab w:val="left" w:pos="1260"/>
                <w:tab w:val="left" w:pos="6480"/>
              </w:tabs>
              <w:rPr>
                <w:sz w:val="22"/>
                <w:szCs w:val="22"/>
              </w:rPr>
            </w:pPr>
            <w:r w:rsidRPr="002C4D2C">
              <w:rPr>
                <w:sz w:val="22"/>
                <w:szCs w:val="22"/>
              </w:rPr>
              <w:t>valamennyi helyiség</w:t>
            </w:r>
          </w:p>
        </w:tc>
      </w:tr>
    </w:tbl>
    <w:p w:rsidR="003B5BD1" w:rsidRPr="002C4D2C" w:rsidRDefault="003B5BD1" w:rsidP="002C4D2C">
      <w:pPr>
        <w:tabs>
          <w:tab w:val="left" w:pos="1260"/>
          <w:tab w:val="left" w:pos="6480"/>
        </w:tabs>
        <w:rPr>
          <w:sz w:val="22"/>
          <w:szCs w:val="22"/>
        </w:rPr>
      </w:pPr>
    </w:p>
    <w:p w:rsidR="003B5BD1" w:rsidRPr="002C4D2C" w:rsidRDefault="003B5BD1" w:rsidP="002C4D2C">
      <w:pPr>
        <w:tabs>
          <w:tab w:val="left" w:pos="1260"/>
          <w:tab w:val="left" w:pos="6480"/>
        </w:tabs>
        <w:rPr>
          <w:sz w:val="22"/>
          <w:szCs w:val="22"/>
        </w:rPr>
      </w:pPr>
      <w:r w:rsidRPr="002C4D2C">
        <w:rPr>
          <w:sz w:val="22"/>
          <w:szCs w:val="22"/>
        </w:rPr>
        <w:t xml:space="preserve">A </w:t>
      </w:r>
      <w:r w:rsidR="00797CE0" w:rsidRPr="002C4D2C">
        <w:rPr>
          <w:sz w:val="22"/>
          <w:szCs w:val="22"/>
        </w:rPr>
        <w:t>Használatba vevő</w:t>
      </w:r>
      <w:r w:rsidRPr="002C4D2C">
        <w:rPr>
          <w:sz w:val="22"/>
          <w:szCs w:val="22"/>
        </w:rPr>
        <w:t xml:space="preserve"> jogosult a fent megjelölt helységeken túl az épület egyik albetétbe sem sorolható közös helyiségeit használni, igénybe venni.</w:t>
      </w:r>
    </w:p>
    <w:p w:rsidR="003B5BD1" w:rsidRPr="002C4D2C" w:rsidRDefault="003B5BD1" w:rsidP="002C4D2C">
      <w:pPr>
        <w:tabs>
          <w:tab w:val="left" w:pos="1260"/>
          <w:tab w:val="left" w:pos="6480"/>
        </w:tabs>
        <w:rPr>
          <w:sz w:val="22"/>
          <w:szCs w:val="22"/>
        </w:rPr>
      </w:pPr>
    </w:p>
    <w:p w:rsidR="003B5BD1" w:rsidRPr="002C4D2C" w:rsidRDefault="003B5BD1" w:rsidP="002C4D2C">
      <w:pPr>
        <w:tabs>
          <w:tab w:val="left" w:pos="900"/>
          <w:tab w:val="left" w:pos="5580"/>
        </w:tabs>
        <w:jc w:val="right"/>
        <w:rPr>
          <w:i/>
          <w:sz w:val="22"/>
          <w:szCs w:val="22"/>
        </w:rPr>
      </w:pPr>
      <w:r w:rsidRPr="002C4D2C">
        <w:rPr>
          <w:sz w:val="22"/>
          <w:szCs w:val="22"/>
        </w:rPr>
        <w:br w:type="page"/>
      </w:r>
      <w:r w:rsidRPr="002C4D2C">
        <w:rPr>
          <w:i/>
          <w:sz w:val="22"/>
          <w:szCs w:val="22"/>
        </w:rPr>
        <w:lastRenderedPageBreak/>
        <w:t>3. sz. melléklet</w:t>
      </w:r>
    </w:p>
    <w:p w:rsidR="003B5BD1" w:rsidRPr="002C4D2C" w:rsidRDefault="003B5BD1" w:rsidP="002C4D2C">
      <w:pPr>
        <w:tabs>
          <w:tab w:val="left" w:pos="900"/>
          <w:tab w:val="left" w:pos="5580"/>
        </w:tabs>
        <w:rPr>
          <w:i/>
          <w:sz w:val="22"/>
          <w:szCs w:val="22"/>
        </w:rPr>
      </w:pPr>
    </w:p>
    <w:p w:rsidR="003B5BD1" w:rsidRPr="002C4D2C" w:rsidRDefault="003B5BD1" w:rsidP="002C4D2C">
      <w:pPr>
        <w:tabs>
          <w:tab w:val="left" w:pos="900"/>
          <w:tab w:val="left" w:pos="5580"/>
        </w:tabs>
        <w:rPr>
          <w:i/>
          <w:sz w:val="22"/>
          <w:szCs w:val="22"/>
        </w:rPr>
      </w:pPr>
    </w:p>
    <w:p w:rsidR="003B5BD1" w:rsidRPr="002C4D2C" w:rsidRDefault="003B5BD1" w:rsidP="002C4D2C">
      <w:pPr>
        <w:tabs>
          <w:tab w:val="left" w:pos="1260"/>
          <w:tab w:val="left" w:pos="6480"/>
        </w:tabs>
        <w:rPr>
          <w:i/>
          <w:sz w:val="22"/>
          <w:szCs w:val="22"/>
        </w:rPr>
      </w:pPr>
      <w:r w:rsidRPr="002C4D2C">
        <w:rPr>
          <w:sz w:val="22"/>
          <w:szCs w:val="22"/>
        </w:rPr>
        <w:t xml:space="preserve">Dunakeszi Egészségügyi és Szociális Nonprofit Kft. </w:t>
      </w:r>
      <w:r w:rsidRPr="002C4D2C">
        <w:rPr>
          <w:i/>
          <w:sz w:val="22"/>
          <w:szCs w:val="22"/>
        </w:rPr>
        <w:t>egészségügyi ellátásban használt</w:t>
      </w:r>
      <w:r w:rsidRPr="002C4D2C">
        <w:rPr>
          <w:sz w:val="22"/>
          <w:szCs w:val="22"/>
        </w:rPr>
        <w:t xml:space="preserve"> telephelyei</w:t>
      </w:r>
      <w:r w:rsidR="00154412" w:rsidRPr="002C4D2C">
        <w:rPr>
          <w:sz w:val="22"/>
          <w:szCs w:val="22"/>
        </w:rPr>
        <w:t>,</w:t>
      </w:r>
      <w:r w:rsidR="002C4D2C" w:rsidRPr="002C4D2C">
        <w:rPr>
          <w:sz w:val="22"/>
          <w:szCs w:val="22"/>
        </w:rPr>
        <w:t xml:space="preserve"> </w:t>
      </w:r>
      <w:r w:rsidR="00154412" w:rsidRPr="002C4D2C">
        <w:rPr>
          <w:i/>
          <w:sz w:val="22"/>
          <w:szCs w:val="22"/>
        </w:rPr>
        <w:t xml:space="preserve">amelyek </w:t>
      </w:r>
      <w:r w:rsidR="00AB32F7">
        <w:rPr>
          <w:i/>
          <w:sz w:val="22"/>
          <w:szCs w:val="22"/>
        </w:rPr>
        <w:t xml:space="preserve">Dunakeszi Város Önkormányzata tulajdonában és </w:t>
      </w:r>
      <w:r w:rsidR="00154412" w:rsidRPr="002C4D2C">
        <w:rPr>
          <w:i/>
          <w:sz w:val="22"/>
          <w:szCs w:val="22"/>
        </w:rPr>
        <w:t>a</w:t>
      </w:r>
      <w:r w:rsidR="002C4D2C" w:rsidRPr="002C4D2C">
        <w:rPr>
          <w:i/>
          <w:sz w:val="22"/>
          <w:szCs w:val="22"/>
        </w:rPr>
        <w:t xml:space="preserve"> </w:t>
      </w:r>
      <w:r w:rsidRPr="002C4D2C">
        <w:rPr>
          <w:i/>
          <w:sz w:val="22"/>
          <w:szCs w:val="22"/>
        </w:rPr>
        <w:t>Dunakeszi Közüzemi Nonprofit Kft. üzemeltetésében</w:t>
      </w:r>
      <w:r w:rsidR="00AB32F7">
        <w:rPr>
          <w:i/>
          <w:sz w:val="22"/>
          <w:szCs w:val="22"/>
        </w:rPr>
        <w:t>, kezelésében</w:t>
      </w:r>
      <w:r w:rsidR="00154412" w:rsidRPr="002C4D2C">
        <w:rPr>
          <w:i/>
          <w:sz w:val="22"/>
          <w:szCs w:val="22"/>
        </w:rPr>
        <w:t xml:space="preserve"> </w:t>
      </w:r>
      <w:r w:rsidR="00AB32F7">
        <w:rPr>
          <w:i/>
          <w:sz w:val="22"/>
          <w:szCs w:val="22"/>
        </w:rPr>
        <w:t xml:space="preserve">vagy a Dunakeszi Tankerületi Központ vagyonkezelésében </w:t>
      </w:r>
      <w:r w:rsidR="00154412" w:rsidRPr="002C4D2C">
        <w:rPr>
          <w:i/>
          <w:sz w:val="22"/>
          <w:szCs w:val="22"/>
        </w:rPr>
        <w:t>állnak</w:t>
      </w:r>
      <w:r w:rsidRPr="002C4D2C">
        <w:rPr>
          <w:i/>
          <w:sz w:val="22"/>
          <w:szCs w:val="22"/>
        </w:rPr>
        <w:t>:</w:t>
      </w:r>
    </w:p>
    <w:p w:rsidR="003B5BD1" w:rsidRPr="002C4D2C" w:rsidRDefault="003B5BD1" w:rsidP="002C4D2C">
      <w:pPr>
        <w:tabs>
          <w:tab w:val="left" w:pos="1260"/>
          <w:tab w:val="left" w:pos="6480"/>
        </w:tabs>
        <w:jc w:val="left"/>
        <w:rPr>
          <w:sz w:val="22"/>
          <w:szCs w:val="22"/>
        </w:rPr>
      </w:pPr>
    </w:p>
    <w:p w:rsidR="003B5BD1" w:rsidRPr="002C4D2C" w:rsidRDefault="003B5BD1" w:rsidP="002C4D2C">
      <w:pPr>
        <w:numPr>
          <w:ilvl w:val="0"/>
          <w:numId w:val="11"/>
        </w:numPr>
        <w:tabs>
          <w:tab w:val="left" w:pos="1260"/>
          <w:tab w:val="left" w:pos="6480"/>
        </w:tabs>
        <w:jc w:val="left"/>
        <w:rPr>
          <w:sz w:val="22"/>
          <w:szCs w:val="22"/>
        </w:rPr>
      </w:pPr>
      <w:r w:rsidRPr="002C4D2C">
        <w:rPr>
          <w:sz w:val="22"/>
          <w:szCs w:val="22"/>
        </w:rPr>
        <w:t>Barátság útja 29. (5220/25/A/3 hrsz. alatti védőnői tanácsadó és munkaszoba)</w:t>
      </w:r>
    </w:p>
    <w:p w:rsidR="003B5BD1" w:rsidRPr="002C4D2C" w:rsidRDefault="003B5BD1" w:rsidP="002C4D2C">
      <w:pPr>
        <w:numPr>
          <w:ilvl w:val="0"/>
          <w:numId w:val="11"/>
        </w:numPr>
        <w:tabs>
          <w:tab w:val="left" w:pos="1260"/>
          <w:tab w:val="left" w:pos="6480"/>
        </w:tabs>
        <w:jc w:val="left"/>
        <w:rPr>
          <w:sz w:val="22"/>
          <w:szCs w:val="22"/>
        </w:rPr>
      </w:pPr>
      <w:r w:rsidRPr="002C4D2C">
        <w:rPr>
          <w:sz w:val="22"/>
          <w:szCs w:val="22"/>
        </w:rPr>
        <w:t>Tábor út 56. (73/32/A/19 hrsz. alatti védőnői tanácsadó és munkaszoba)</w:t>
      </w:r>
    </w:p>
    <w:p w:rsidR="003B5BD1" w:rsidRPr="002C4D2C" w:rsidRDefault="003B5BD1" w:rsidP="002C4D2C">
      <w:pPr>
        <w:numPr>
          <w:ilvl w:val="0"/>
          <w:numId w:val="11"/>
        </w:numPr>
        <w:tabs>
          <w:tab w:val="left" w:pos="1260"/>
          <w:tab w:val="left" w:pos="6480"/>
        </w:tabs>
        <w:jc w:val="left"/>
        <w:rPr>
          <w:sz w:val="22"/>
          <w:szCs w:val="22"/>
        </w:rPr>
      </w:pPr>
      <w:r w:rsidRPr="002C4D2C">
        <w:rPr>
          <w:sz w:val="22"/>
          <w:szCs w:val="22"/>
        </w:rPr>
        <w:t> Fóti út 35. (2991/1 hrsz. alatti védőnői tanácsadó és munkaszoba)</w:t>
      </w:r>
    </w:p>
    <w:p w:rsidR="003B5BD1" w:rsidRPr="00CA5621" w:rsidRDefault="003B5BD1" w:rsidP="002C4D2C">
      <w:pPr>
        <w:numPr>
          <w:ilvl w:val="0"/>
          <w:numId w:val="11"/>
        </w:numPr>
        <w:tabs>
          <w:tab w:val="left" w:pos="1260"/>
          <w:tab w:val="left" w:pos="6480"/>
        </w:tabs>
        <w:jc w:val="left"/>
        <w:rPr>
          <w:sz w:val="22"/>
          <w:szCs w:val="22"/>
        </w:rPr>
      </w:pPr>
      <w:r w:rsidRPr="00CA5621">
        <w:rPr>
          <w:sz w:val="22"/>
          <w:szCs w:val="22"/>
        </w:rPr>
        <w:t>Muskátli utca 2. (3536/6 hrsz. alatti védőnői tanácsadó és munkaszoba)</w:t>
      </w:r>
    </w:p>
    <w:p w:rsidR="003B5BD1" w:rsidRPr="00CA5621" w:rsidRDefault="003B5BD1" w:rsidP="002C4D2C">
      <w:pPr>
        <w:numPr>
          <w:ilvl w:val="0"/>
          <w:numId w:val="11"/>
        </w:numPr>
        <w:tabs>
          <w:tab w:val="left" w:pos="1260"/>
          <w:tab w:val="left" w:pos="6480"/>
        </w:tabs>
        <w:jc w:val="left"/>
        <w:rPr>
          <w:sz w:val="22"/>
          <w:szCs w:val="22"/>
        </w:rPr>
      </w:pPr>
      <w:r w:rsidRPr="00CA5621">
        <w:rPr>
          <w:sz w:val="22"/>
          <w:szCs w:val="22"/>
        </w:rPr>
        <w:t> Radnóti út 29. (73/1 hrsz. alatti B. épület T4 számú szoba)</w:t>
      </w:r>
    </w:p>
    <w:p w:rsidR="003B5BD1" w:rsidRPr="00CA5621" w:rsidRDefault="003B5BD1" w:rsidP="002C4D2C">
      <w:pPr>
        <w:numPr>
          <w:ilvl w:val="0"/>
          <w:numId w:val="11"/>
        </w:numPr>
        <w:tabs>
          <w:tab w:val="left" w:pos="1260"/>
          <w:tab w:val="left" w:pos="6480"/>
        </w:tabs>
        <w:jc w:val="left"/>
        <w:rPr>
          <w:sz w:val="22"/>
          <w:szCs w:val="22"/>
        </w:rPr>
      </w:pPr>
      <w:r w:rsidRPr="00CA5621">
        <w:rPr>
          <w:sz w:val="22"/>
          <w:szCs w:val="22"/>
        </w:rPr>
        <w:t> Károlyi utca 23. (1690 hrsz. alatti I.em. 40. számú szoba)</w:t>
      </w:r>
    </w:p>
    <w:p w:rsidR="003B5BD1" w:rsidRPr="00CA5621" w:rsidRDefault="003B5BD1" w:rsidP="002C4D2C">
      <w:pPr>
        <w:numPr>
          <w:ilvl w:val="0"/>
          <w:numId w:val="11"/>
        </w:numPr>
        <w:tabs>
          <w:tab w:val="left" w:pos="1260"/>
          <w:tab w:val="left" w:pos="6480"/>
        </w:tabs>
        <w:jc w:val="left"/>
        <w:rPr>
          <w:sz w:val="22"/>
          <w:szCs w:val="22"/>
        </w:rPr>
      </w:pPr>
      <w:r w:rsidRPr="00CA5621">
        <w:rPr>
          <w:sz w:val="22"/>
          <w:szCs w:val="22"/>
        </w:rPr>
        <w:t> Iskola sétány 18. (5066 hrsz. alatti alagsori orvosi szoba)</w:t>
      </w:r>
    </w:p>
    <w:p w:rsidR="003B5BD1" w:rsidRPr="00CA5621" w:rsidRDefault="003B5BD1" w:rsidP="002C4D2C">
      <w:pPr>
        <w:numPr>
          <w:ilvl w:val="0"/>
          <w:numId w:val="11"/>
        </w:numPr>
        <w:tabs>
          <w:tab w:val="left" w:pos="1260"/>
          <w:tab w:val="left" w:pos="6480"/>
        </w:tabs>
        <w:jc w:val="left"/>
        <w:rPr>
          <w:sz w:val="22"/>
          <w:szCs w:val="22"/>
        </w:rPr>
      </w:pPr>
      <w:r w:rsidRPr="00CA5621">
        <w:rPr>
          <w:sz w:val="22"/>
          <w:szCs w:val="22"/>
        </w:rPr>
        <w:t>Garas utca 26. (5220/108 hrsz. alatti földszinti orvosi szoba),</w:t>
      </w:r>
    </w:p>
    <w:p w:rsidR="003B5BD1" w:rsidRPr="00CA5621" w:rsidRDefault="003B5BD1" w:rsidP="002C4D2C">
      <w:pPr>
        <w:numPr>
          <w:ilvl w:val="0"/>
          <w:numId w:val="11"/>
        </w:numPr>
        <w:tabs>
          <w:tab w:val="left" w:pos="1260"/>
          <w:tab w:val="left" w:pos="6480"/>
        </w:tabs>
        <w:jc w:val="left"/>
        <w:rPr>
          <w:sz w:val="22"/>
          <w:szCs w:val="22"/>
        </w:rPr>
      </w:pPr>
      <w:r w:rsidRPr="00CA5621">
        <w:rPr>
          <w:sz w:val="22"/>
          <w:szCs w:val="22"/>
        </w:rPr>
        <w:t>Táncsics utca 4. fsz. (4381 hrsz. alatti orvosi szoba)</w:t>
      </w:r>
    </w:p>
    <w:p w:rsidR="003B5BD1" w:rsidRPr="00CA5621" w:rsidRDefault="003B5BD1" w:rsidP="002C4D2C">
      <w:pPr>
        <w:numPr>
          <w:ilvl w:val="0"/>
          <w:numId w:val="11"/>
        </w:numPr>
        <w:tabs>
          <w:tab w:val="left" w:pos="1260"/>
          <w:tab w:val="left" w:pos="6480"/>
        </w:tabs>
        <w:jc w:val="left"/>
        <w:rPr>
          <w:sz w:val="22"/>
          <w:szCs w:val="22"/>
        </w:rPr>
      </w:pPr>
      <w:r w:rsidRPr="00CA5621">
        <w:rPr>
          <w:sz w:val="22"/>
          <w:szCs w:val="22"/>
        </w:rPr>
        <w:t> Bazsanth Vince utca 10. (4399/1/A/1 hrsz. alatti II. em. 226. szoba)</w:t>
      </w:r>
    </w:p>
    <w:p w:rsidR="003B5BD1" w:rsidRPr="00CA5621" w:rsidRDefault="003B5BD1" w:rsidP="002C4D2C">
      <w:pPr>
        <w:numPr>
          <w:ilvl w:val="0"/>
          <w:numId w:val="11"/>
        </w:numPr>
        <w:tabs>
          <w:tab w:val="left" w:pos="1260"/>
          <w:tab w:val="left" w:pos="6480"/>
        </w:tabs>
        <w:jc w:val="left"/>
        <w:rPr>
          <w:sz w:val="22"/>
          <w:szCs w:val="22"/>
        </w:rPr>
      </w:pPr>
      <w:r w:rsidRPr="00CA5621">
        <w:rPr>
          <w:sz w:val="22"/>
          <w:szCs w:val="22"/>
        </w:rPr>
        <w:t>Budai Nagy Antal utca 4-8. (4378 hrsz.alatti logopédiai szoba),</w:t>
      </w:r>
    </w:p>
    <w:p w:rsidR="003B5BD1" w:rsidRPr="00CA5621" w:rsidRDefault="003B5BD1" w:rsidP="002C4D2C">
      <w:pPr>
        <w:numPr>
          <w:ilvl w:val="0"/>
          <w:numId w:val="11"/>
        </w:numPr>
        <w:tabs>
          <w:tab w:val="left" w:pos="1260"/>
          <w:tab w:val="left" w:pos="6480"/>
        </w:tabs>
        <w:jc w:val="left"/>
        <w:rPr>
          <w:sz w:val="22"/>
          <w:szCs w:val="22"/>
        </w:rPr>
      </w:pPr>
      <w:r w:rsidRPr="00CA5621">
        <w:rPr>
          <w:sz w:val="22"/>
          <w:szCs w:val="22"/>
        </w:rPr>
        <w:t> Barátság útja 47. (5220/59 hrsz. alatti orvosi szoba),</w:t>
      </w:r>
    </w:p>
    <w:p w:rsidR="003B5BD1" w:rsidRPr="00CA5621" w:rsidRDefault="003B5BD1" w:rsidP="002C4D2C">
      <w:pPr>
        <w:numPr>
          <w:ilvl w:val="0"/>
          <w:numId w:val="11"/>
        </w:numPr>
        <w:tabs>
          <w:tab w:val="left" w:pos="1260"/>
          <w:tab w:val="left" w:pos="6480"/>
        </w:tabs>
        <w:jc w:val="left"/>
        <w:rPr>
          <w:sz w:val="22"/>
          <w:szCs w:val="22"/>
        </w:rPr>
      </w:pPr>
      <w:r w:rsidRPr="00CA5621">
        <w:rPr>
          <w:sz w:val="22"/>
          <w:szCs w:val="22"/>
        </w:rPr>
        <w:t>Hunyadi utca 70. (203 hrsz. alatti forfa épületi orvosi szoba)</w:t>
      </w:r>
    </w:p>
    <w:p w:rsidR="003B5BD1" w:rsidRPr="00CA5621" w:rsidRDefault="003B5BD1" w:rsidP="002C4D2C">
      <w:pPr>
        <w:numPr>
          <w:ilvl w:val="0"/>
          <w:numId w:val="11"/>
        </w:numPr>
        <w:tabs>
          <w:tab w:val="left" w:pos="1260"/>
          <w:tab w:val="left" w:pos="6480"/>
        </w:tabs>
        <w:jc w:val="left"/>
        <w:rPr>
          <w:sz w:val="22"/>
          <w:szCs w:val="22"/>
        </w:rPr>
      </w:pPr>
      <w:r w:rsidRPr="00CA5621">
        <w:rPr>
          <w:sz w:val="22"/>
          <w:szCs w:val="22"/>
        </w:rPr>
        <w:t>Fő út 141. (5046 hrsz.</w:t>
      </w:r>
      <w:r w:rsidR="00AD7432" w:rsidRPr="00CA5621">
        <w:rPr>
          <w:sz w:val="22"/>
          <w:szCs w:val="22"/>
        </w:rPr>
        <w:t xml:space="preserve"> alatt</w:t>
      </w:r>
      <w:r w:rsidR="00514886" w:rsidRPr="00CA5621">
        <w:rPr>
          <w:sz w:val="22"/>
          <w:szCs w:val="22"/>
        </w:rPr>
        <w:t>i</w:t>
      </w:r>
      <w:r w:rsidR="00903A21" w:rsidRPr="00CA5621">
        <w:rPr>
          <w:sz w:val="22"/>
          <w:szCs w:val="22"/>
        </w:rPr>
        <w:t xml:space="preserve"> ideggondozó</w:t>
      </w:r>
      <w:r w:rsidRPr="00CA5621">
        <w:rPr>
          <w:sz w:val="22"/>
          <w:szCs w:val="22"/>
        </w:rPr>
        <w:t>)</w:t>
      </w:r>
    </w:p>
    <w:p w:rsidR="003B5BD1" w:rsidRPr="002C4D2C" w:rsidRDefault="003B5BD1" w:rsidP="002C4D2C">
      <w:pPr>
        <w:numPr>
          <w:ilvl w:val="0"/>
          <w:numId w:val="11"/>
        </w:numPr>
        <w:tabs>
          <w:tab w:val="left" w:pos="1260"/>
          <w:tab w:val="left" w:pos="6480"/>
        </w:tabs>
        <w:jc w:val="left"/>
        <w:rPr>
          <w:i/>
          <w:sz w:val="22"/>
          <w:szCs w:val="22"/>
        </w:rPr>
      </w:pPr>
      <w:r w:rsidRPr="002C4D2C">
        <w:rPr>
          <w:i/>
          <w:sz w:val="22"/>
          <w:szCs w:val="22"/>
        </w:rPr>
        <w:t>Liget utca 42. (tüdőgondozó)</w:t>
      </w:r>
    </w:p>
    <w:p w:rsidR="003B5BD1" w:rsidRPr="002C4D2C" w:rsidRDefault="003B5BD1" w:rsidP="002C4D2C">
      <w:pPr>
        <w:tabs>
          <w:tab w:val="left" w:pos="1260"/>
          <w:tab w:val="left" w:pos="6480"/>
        </w:tabs>
        <w:rPr>
          <w:sz w:val="22"/>
          <w:szCs w:val="22"/>
        </w:rPr>
      </w:pPr>
    </w:p>
    <w:p w:rsidR="003B5BD1" w:rsidRPr="002C4D2C" w:rsidRDefault="003B5BD1" w:rsidP="002C4D2C">
      <w:pPr>
        <w:tabs>
          <w:tab w:val="left" w:pos="1260"/>
          <w:tab w:val="left" w:pos="6480"/>
        </w:tabs>
        <w:rPr>
          <w:sz w:val="22"/>
          <w:szCs w:val="22"/>
        </w:rPr>
      </w:pPr>
    </w:p>
    <w:p w:rsidR="001832B9" w:rsidRPr="002C4D2C" w:rsidRDefault="001832B9" w:rsidP="002C4D2C">
      <w:pPr>
        <w:tabs>
          <w:tab w:val="left" w:pos="1260"/>
          <w:tab w:val="left" w:pos="6480"/>
        </w:tabs>
        <w:rPr>
          <w:sz w:val="22"/>
          <w:szCs w:val="22"/>
        </w:rPr>
      </w:pPr>
    </w:p>
    <w:sectPr w:rsidR="001832B9" w:rsidRPr="002C4D2C" w:rsidSect="00C923D4">
      <w:footnotePr>
        <w:pos w:val="beneathText"/>
      </w:footnotePr>
      <w:type w:val="continuous"/>
      <w:pgSz w:w="11906" w:h="16838"/>
      <w:pgMar w:top="1134" w:right="1418" w:bottom="567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B11" w:rsidRDefault="00B55B11">
      <w:r>
        <w:separator/>
      </w:r>
    </w:p>
  </w:endnote>
  <w:endnote w:type="continuationSeparator" w:id="0">
    <w:p w:rsidR="00B55B11" w:rsidRDefault="00B55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11" w:rsidRDefault="00EE3955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B55B11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B55B11" w:rsidRDefault="00B55B11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11" w:rsidRDefault="00EE3955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B55B11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03DD8">
      <w:rPr>
        <w:rStyle w:val="Oldalszm"/>
        <w:noProof/>
      </w:rPr>
      <w:t>5</w:t>
    </w:r>
    <w:r>
      <w:rPr>
        <w:rStyle w:val="Oldalszm"/>
      </w:rPr>
      <w:fldChar w:fldCharType="end"/>
    </w:r>
  </w:p>
  <w:p w:rsidR="00B55B11" w:rsidRDefault="00B55B11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B11" w:rsidRDefault="00B55B11">
      <w:r>
        <w:separator/>
      </w:r>
    </w:p>
  </w:footnote>
  <w:footnote w:type="continuationSeparator" w:id="0">
    <w:p w:rsidR="00B55B11" w:rsidRDefault="00B55B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11" w:rsidRDefault="00B55B11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E50202AE"/>
    <w:name w:val="WW8Num1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24F32C1"/>
    <w:multiLevelType w:val="hybridMultilevel"/>
    <w:tmpl w:val="A6E2D432"/>
    <w:lvl w:ilvl="0" w:tplc="4A0AC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CC5D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066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6ADD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9430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0A69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926C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E4FF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E274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5A4F10"/>
    <w:multiLevelType w:val="hybridMultilevel"/>
    <w:tmpl w:val="A3DEEAF6"/>
    <w:lvl w:ilvl="0" w:tplc="59F6C746">
      <w:numFmt w:val="bullet"/>
      <w:lvlText w:val="-"/>
      <w:lvlJc w:val="left"/>
      <w:pPr>
        <w:tabs>
          <w:tab w:val="num" w:pos="1836"/>
        </w:tabs>
        <w:ind w:left="1836" w:hanging="420"/>
      </w:pPr>
      <w:rPr>
        <w:rFonts w:ascii="Times New Roman" w:eastAsia="Times New Roman" w:hAnsi="Times New Roman" w:hint="default"/>
      </w:rPr>
    </w:lvl>
    <w:lvl w:ilvl="1" w:tplc="3FE6B03E">
      <w:start w:val="1"/>
      <w:numFmt w:val="bullet"/>
      <w:lvlText w:val="o"/>
      <w:lvlJc w:val="left"/>
      <w:pPr>
        <w:tabs>
          <w:tab w:val="num" w:pos="2573"/>
        </w:tabs>
        <w:ind w:left="2573" w:hanging="360"/>
      </w:pPr>
      <w:rPr>
        <w:rFonts w:ascii="Courier New" w:hAnsi="Courier New" w:hint="default"/>
      </w:rPr>
    </w:lvl>
    <w:lvl w:ilvl="2" w:tplc="E8745A76">
      <w:start w:val="1"/>
      <w:numFmt w:val="bullet"/>
      <w:lvlText w:val=""/>
      <w:lvlJc w:val="left"/>
      <w:pPr>
        <w:tabs>
          <w:tab w:val="num" w:pos="3293"/>
        </w:tabs>
        <w:ind w:left="3293" w:hanging="360"/>
      </w:pPr>
      <w:rPr>
        <w:rFonts w:ascii="Wingdings" w:hAnsi="Wingdings" w:hint="default"/>
      </w:rPr>
    </w:lvl>
    <w:lvl w:ilvl="3" w:tplc="C0F4C5E4">
      <w:start w:val="1"/>
      <w:numFmt w:val="bullet"/>
      <w:lvlText w:val=""/>
      <w:lvlJc w:val="left"/>
      <w:pPr>
        <w:tabs>
          <w:tab w:val="num" w:pos="4013"/>
        </w:tabs>
        <w:ind w:left="4013" w:hanging="360"/>
      </w:pPr>
      <w:rPr>
        <w:rFonts w:ascii="Symbol" w:hAnsi="Symbol" w:hint="default"/>
      </w:rPr>
    </w:lvl>
    <w:lvl w:ilvl="4" w:tplc="4D7CE74A">
      <w:start w:val="1"/>
      <w:numFmt w:val="bullet"/>
      <w:lvlText w:val="o"/>
      <w:lvlJc w:val="left"/>
      <w:pPr>
        <w:tabs>
          <w:tab w:val="num" w:pos="4733"/>
        </w:tabs>
        <w:ind w:left="4733" w:hanging="360"/>
      </w:pPr>
      <w:rPr>
        <w:rFonts w:ascii="Courier New" w:hAnsi="Courier New" w:hint="default"/>
      </w:rPr>
    </w:lvl>
    <w:lvl w:ilvl="5" w:tplc="8EEA2A3C">
      <w:start w:val="1"/>
      <w:numFmt w:val="bullet"/>
      <w:lvlText w:val=""/>
      <w:lvlJc w:val="left"/>
      <w:pPr>
        <w:tabs>
          <w:tab w:val="num" w:pos="5453"/>
        </w:tabs>
        <w:ind w:left="5453" w:hanging="360"/>
      </w:pPr>
      <w:rPr>
        <w:rFonts w:ascii="Wingdings" w:hAnsi="Wingdings" w:hint="default"/>
      </w:rPr>
    </w:lvl>
    <w:lvl w:ilvl="6" w:tplc="ADC4AE00">
      <w:start w:val="1"/>
      <w:numFmt w:val="bullet"/>
      <w:lvlText w:val=""/>
      <w:lvlJc w:val="left"/>
      <w:pPr>
        <w:tabs>
          <w:tab w:val="num" w:pos="6173"/>
        </w:tabs>
        <w:ind w:left="6173" w:hanging="360"/>
      </w:pPr>
      <w:rPr>
        <w:rFonts w:ascii="Symbol" w:hAnsi="Symbol" w:hint="default"/>
      </w:rPr>
    </w:lvl>
    <w:lvl w:ilvl="7" w:tplc="A2C0501C">
      <w:start w:val="1"/>
      <w:numFmt w:val="bullet"/>
      <w:lvlText w:val="o"/>
      <w:lvlJc w:val="left"/>
      <w:pPr>
        <w:tabs>
          <w:tab w:val="num" w:pos="6893"/>
        </w:tabs>
        <w:ind w:left="6893" w:hanging="360"/>
      </w:pPr>
      <w:rPr>
        <w:rFonts w:ascii="Courier New" w:hAnsi="Courier New" w:hint="default"/>
      </w:rPr>
    </w:lvl>
    <w:lvl w:ilvl="8" w:tplc="96FCB6A6">
      <w:start w:val="1"/>
      <w:numFmt w:val="bullet"/>
      <w:lvlText w:val=""/>
      <w:lvlJc w:val="left"/>
      <w:pPr>
        <w:tabs>
          <w:tab w:val="num" w:pos="7613"/>
        </w:tabs>
        <w:ind w:left="7613" w:hanging="360"/>
      </w:pPr>
      <w:rPr>
        <w:rFonts w:ascii="Wingdings" w:hAnsi="Wingdings" w:hint="default"/>
      </w:rPr>
    </w:lvl>
  </w:abstractNum>
  <w:abstractNum w:abstractNumId="4">
    <w:nsid w:val="42893D5E"/>
    <w:multiLevelType w:val="multilevel"/>
    <w:tmpl w:val="F06E3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1A6C92"/>
    <w:multiLevelType w:val="singleLevel"/>
    <w:tmpl w:val="1DE2D990"/>
    <w:lvl w:ilvl="0">
      <w:start w:val="1"/>
      <w:numFmt w:val="decimal"/>
      <w:lvlText w:val="%1."/>
      <w:lvlJc w:val="left"/>
      <w:pPr>
        <w:tabs>
          <w:tab w:val="num" w:pos="847"/>
        </w:tabs>
        <w:ind w:left="847" w:hanging="705"/>
      </w:pPr>
      <w:rPr>
        <w:rFonts w:cs="Times New Roman" w:hint="default"/>
      </w:rPr>
    </w:lvl>
  </w:abstractNum>
  <w:abstractNum w:abstractNumId="6">
    <w:nsid w:val="4C95375A"/>
    <w:multiLevelType w:val="hybridMultilevel"/>
    <w:tmpl w:val="CB88D806"/>
    <w:lvl w:ilvl="0" w:tplc="BAF28C86">
      <w:numFmt w:val="bullet"/>
      <w:lvlText w:val="-"/>
      <w:lvlJc w:val="left"/>
      <w:pPr>
        <w:tabs>
          <w:tab w:val="num" w:pos="703"/>
        </w:tabs>
        <w:ind w:left="703" w:hanging="420"/>
      </w:pPr>
      <w:rPr>
        <w:rFonts w:ascii="Times New Roman" w:eastAsia="Times New Roman" w:hAnsi="Times New Roman" w:hint="default"/>
      </w:rPr>
    </w:lvl>
    <w:lvl w:ilvl="1" w:tplc="7FDA4486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</w:rPr>
    </w:lvl>
    <w:lvl w:ilvl="2" w:tplc="19483A66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ED4C3B84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B1D4BE00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hint="default"/>
      </w:rPr>
    </w:lvl>
    <w:lvl w:ilvl="5" w:tplc="B106E148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3A40FF8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2452D430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hint="default"/>
      </w:rPr>
    </w:lvl>
    <w:lvl w:ilvl="8" w:tplc="E9CCD486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7">
    <w:nsid w:val="5EFC3440"/>
    <w:multiLevelType w:val="hybridMultilevel"/>
    <w:tmpl w:val="A6382CB6"/>
    <w:lvl w:ilvl="0" w:tplc="814A89A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E9E0E6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D679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6040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A4EEC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8E53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3CB2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84A03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B92CC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23E2506"/>
    <w:multiLevelType w:val="hybridMultilevel"/>
    <w:tmpl w:val="FC90D772"/>
    <w:lvl w:ilvl="0" w:tplc="62C69E20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AEA2F7EE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5E62CB2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32B0F904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C626539E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421C91EE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C97A0558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697AEA84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613C9420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6C861316"/>
    <w:multiLevelType w:val="hybridMultilevel"/>
    <w:tmpl w:val="DF4022C0"/>
    <w:lvl w:ilvl="0" w:tplc="35A0A69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4F9C8366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3F2CC42A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5462B04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917015EC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40D22D70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92AEBD3C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5D9243C6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841C907C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0">
    <w:nsid w:val="78657D99"/>
    <w:multiLevelType w:val="hybridMultilevel"/>
    <w:tmpl w:val="95205252"/>
    <w:lvl w:ilvl="0" w:tplc="EF4CF0A6">
      <w:start w:val="1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9A088A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C12859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990B2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8F63C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19402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AD2EC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BDA8C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AD2E8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B2A4AE6"/>
    <w:multiLevelType w:val="hybridMultilevel"/>
    <w:tmpl w:val="9B742FD4"/>
    <w:lvl w:ilvl="0" w:tplc="E00CECF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color w:val="auto"/>
      </w:rPr>
    </w:lvl>
    <w:lvl w:ilvl="1" w:tplc="873C7BBC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74EABB8C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A25E9F92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22A0B0A8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A6A8EF7E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5B9280E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64743862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8246289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5"/>
  </w:num>
  <w:num w:numId="5">
    <w:abstractNumId w:val="9"/>
  </w:num>
  <w:num w:numId="6">
    <w:abstractNumId w:val="6"/>
  </w:num>
  <w:num w:numId="7">
    <w:abstractNumId w:val="3"/>
  </w:num>
  <w:num w:numId="8">
    <w:abstractNumId w:val="7"/>
  </w:num>
  <w:num w:numId="9">
    <w:abstractNumId w:val="2"/>
  </w:num>
  <w:num w:numId="10">
    <w:abstractNumId w:val="10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2B9"/>
    <w:rsid w:val="000003B8"/>
    <w:rsid w:val="000051EA"/>
    <w:rsid w:val="00005A42"/>
    <w:rsid w:val="0000703C"/>
    <w:rsid w:val="00014ABE"/>
    <w:rsid w:val="00023D5E"/>
    <w:rsid w:val="00025CEF"/>
    <w:rsid w:val="0003783C"/>
    <w:rsid w:val="000508DB"/>
    <w:rsid w:val="0006481A"/>
    <w:rsid w:val="000715DA"/>
    <w:rsid w:val="00094632"/>
    <w:rsid w:val="000972E9"/>
    <w:rsid w:val="000A4756"/>
    <w:rsid w:val="000B0A2C"/>
    <w:rsid w:val="000D0933"/>
    <w:rsid w:val="000E10B2"/>
    <w:rsid w:val="000F75A0"/>
    <w:rsid w:val="000F7739"/>
    <w:rsid w:val="0011161C"/>
    <w:rsid w:val="00114624"/>
    <w:rsid w:val="00114A05"/>
    <w:rsid w:val="00122C1D"/>
    <w:rsid w:val="00127CF0"/>
    <w:rsid w:val="00142841"/>
    <w:rsid w:val="00152CE3"/>
    <w:rsid w:val="00154412"/>
    <w:rsid w:val="0016487F"/>
    <w:rsid w:val="001650C7"/>
    <w:rsid w:val="00173ED9"/>
    <w:rsid w:val="00177D23"/>
    <w:rsid w:val="001832B9"/>
    <w:rsid w:val="001873E4"/>
    <w:rsid w:val="00190F92"/>
    <w:rsid w:val="001A345A"/>
    <w:rsid w:val="001B41E9"/>
    <w:rsid w:val="001F6686"/>
    <w:rsid w:val="002122F4"/>
    <w:rsid w:val="00213B5A"/>
    <w:rsid w:val="00226C6E"/>
    <w:rsid w:val="002449B2"/>
    <w:rsid w:val="00245F02"/>
    <w:rsid w:val="00256B48"/>
    <w:rsid w:val="002612BD"/>
    <w:rsid w:val="0029618D"/>
    <w:rsid w:val="002A025B"/>
    <w:rsid w:val="002A6768"/>
    <w:rsid w:val="002B4087"/>
    <w:rsid w:val="002C2DB3"/>
    <w:rsid w:val="002C45F7"/>
    <w:rsid w:val="002C4D2C"/>
    <w:rsid w:val="002C7F76"/>
    <w:rsid w:val="002D4F5E"/>
    <w:rsid w:val="002E6866"/>
    <w:rsid w:val="0032758D"/>
    <w:rsid w:val="003433F7"/>
    <w:rsid w:val="00354A2F"/>
    <w:rsid w:val="00355318"/>
    <w:rsid w:val="003634CA"/>
    <w:rsid w:val="003908FB"/>
    <w:rsid w:val="003B5BD1"/>
    <w:rsid w:val="003C1821"/>
    <w:rsid w:val="003D7816"/>
    <w:rsid w:val="003E273C"/>
    <w:rsid w:val="00404966"/>
    <w:rsid w:val="004240AD"/>
    <w:rsid w:val="00447582"/>
    <w:rsid w:val="00461751"/>
    <w:rsid w:val="004626C8"/>
    <w:rsid w:val="004839FA"/>
    <w:rsid w:val="00486BDA"/>
    <w:rsid w:val="00486D87"/>
    <w:rsid w:val="0049430C"/>
    <w:rsid w:val="004944C9"/>
    <w:rsid w:val="004A079C"/>
    <w:rsid w:val="004A7273"/>
    <w:rsid w:val="004C2A89"/>
    <w:rsid w:val="004C2F17"/>
    <w:rsid w:val="004C30A1"/>
    <w:rsid w:val="004E4042"/>
    <w:rsid w:val="004F373E"/>
    <w:rsid w:val="004F4AE7"/>
    <w:rsid w:val="00504B03"/>
    <w:rsid w:val="0050795E"/>
    <w:rsid w:val="00507BD1"/>
    <w:rsid w:val="00514886"/>
    <w:rsid w:val="005155AA"/>
    <w:rsid w:val="0051619D"/>
    <w:rsid w:val="005338E8"/>
    <w:rsid w:val="00565F2F"/>
    <w:rsid w:val="00574ABF"/>
    <w:rsid w:val="005A7C0A"/>
    <w:rsid w:val="005C1538"/>
    <w:rsid w:val="0060552E"/>
    <w:rsid w:val="00620450"/>
    <w:rsid w:val="006208EA"/>
    <w:rsid w:val="00643DD8"/>
    <w:rsid w:val="006619C5"/>
    <w:rsid w:val="0067237A"/>
    <w:rsid w:val="006C1ACB"/>
    <w:rsid w:val="006D47A6"/>
    <w:rsid w:val="006E229B"/>
    <w:rsid w:val="006E3905"/>
    <w:rsid w:val="006F062D"/>
    <w:rsid w:val="007027B7"/>
    <w:rsid w:val="00706119"/>
    <w:rsid w:val="00721F49"/>
    <w:rsid w:val="00724365"/>
    <w:rsid w:val="007349E4"/>
    <w:rsid w:val="00773786"/>
    <w:rsid w:val="00775E0E"/>
    <w:rsid w:val="00797CE0"/>
    <w:rsid w:val="007A2903"/>
    <w:rsid w:val="007B3DD7"/>
    <w:rsid w:val="007B4FD1"/>
    <w:rsid w:val="007B66AC"/>
    <w:rsid w:val="007C0F4C"/>
    <w:rsid w:val="007C4023"/>
    <w:rsid w:val="007C4429"/>
    <w:rsid w:val="007D1901"/>
    <w:rsid w:val="007F1D9C"/>
    <w:rsid w:val="007F479F"/>
    <w:rsid w:val="008055DA"/>
    <w:rsid w:val="008126C1"/>
    <w:rsid w:val="008268A9"/>
    <w:rsid w:val="00830D5E"/>
    <w:rsid w:val="00833ED7"/>
    <w:rsid w:val="00851643"/>
    <w:rsid w:val="008521EE"/>
    <w:rsid w:val="008577E7"/>
    <w:rsid w:val="00880E56"/>
    <w:rsid w:val="00893AF4"/>
    <w:rsid w:val="008A222A"/>
    <w:rsid w:val="008B3206"/>
    <w:rsid w:val="008C31CF"/>
    <w:rsid w:val="008E7DA3"/>
    <w:rsid w:val="008F268B"/>
    <w:rsid w:val="008F7EB2"/>
    <w:rsid w:val="00903A21"/>
    <w:rsid w:val="00910C6E"/>
    <w:rsid w:val="0091354F"/>
    <w:rsid w:val="00926ACB"/>
    <w:rsid w:val="00926F88"/>
    <w:rsid w:val="009346BD"/>
    <w:rsid w:val="0093497A"/>
    <w:rsid w:val="009526C3"/>
    <w:rsid w:val="00954AE9"/>
    <w:rsid w:val="0097172A"/>
    <w:rsid w:val="00976F1D"/>
    <w:rsid w:val="00981240"/>
    <w:rsid w:val="009916B4"/>
    <w:rsid w:val="00992FD9"/>
    <w:rsid w:val="00995C6A"/>
    <w:rsid w:val="009D7BD4"/>
    <w:rsid w:val="009F53A2"/>
    <w:rsid w:val="00A03C2A"/>
    <w:rsid w:val="00A03DD8"/>
    <w:rsid w:val="00A14D46"/>
    <w:rsid w:val="00A20717"/>
    <w:rsid w:val="00A43661"/>
    <w:rsid w:val="00A443EA"/>
    <w:rsid w:val="00A54B87"/>
    <w:rsid w:val="00A75AFE"/>
    <w:rsid w:val="00A863EE"/>
    <w:rsid w:val="00A948C1"/>
    <w:rsid w:val="00AA096D"/>
    <w:rsid w:val="00AA1ED5"/>
    <w:rsid w:val="00AA5421"/>
    <w:rsid w:val="00AB32F7"/>
    <w:rsid w:val="00AB4835"/>
    <w:rsid w:val="00AB4ADA"/>
    <w:rsid w:val="00AD7432"/>
    <w:rsid w:val="00AE2266"/>
    <w:rsid w:val="00B047D5"/>
    <w:rsid w:val="00B232C0"/>
    <w:rsid w:val="00B2636E"/>
    <w:rsid w:val="00B324CD"/>
    <w:rsid w:val="00B43FF8"/>
    <w:rsid w:val="00B44924"/>
    <w:rsid w:val="00B55B11"/>
    <w:rsid w:val="00B63781"/>
    <w:rsid w:val="00B7598B"/>
    <w:rsid w:val="00B77CFD"/>
    <w:rsid w:val="00B9555E"/>
    <w:rsid w:val="00B968A1"/>
    <w:rsid w:val="00BA4964"/>
    <w:rsid w:val="00BB419E"/>
    <w:rsid w:val="00BB7BB2"/>
    <w:rsid w:val="00BC01DF"/>
    <w:rsid w:val="00BC32DF"/>
    <w:rsid w:val="00BD73FC"/>
    <w:rsid w:val="00BE6C9C"/>
    <w:rsid w:val="00BF0A3F"/>
    <w:rsid w:val="00BF4139"/>
    <w:rsid w:val="00C0384B"/>
    <w:rsid w:val="00C121D3"/>
    <w:rsid w:val="00C257BA"/>
    <w:rsid w:val="00C4534A"/>
    <w:rsid w:val="00C57650"/>
    <w:rsid w:val="00C74221"/>
    <w:rsid w:val="00C923D4"/>
    <w:rsid w:val="00CA5621"/>
    <w:rsid w:val="00CC26D3"/>
    <w:rsid w:val="00CC4538"/>
    <w:rsid w:val="00D0118F"/>
    <w:rsid w:val="00D02986"/>
    <w:rsid w:val="00D045FD"/>
    <w:rsid w:val="00D07498"/>
    <w:rsid w:val="00D140C6"/>
    <w:rsid w:val="00D2449D"/>
    <w:rsid w:val="00D35DCF"/>
    <w:rsid w:val="00D676EB"/>
    <w:rsid w:val="00D70E33"/>
    <w:rsid w:val="00D71D57"/>
    <w:rsid w:val="00D73B88"/>
    <w:rsid w:val="00D853DB"/>
    <w:rsid w:val="00D955A7"/>
    <w:rsid w:val="00DA31A4"/>
    <w:rsid w:val="00DB69C4"/>
    <w:rsid w:val="00DF1EC0"/>
    <w:rsid w:val="00E056D7"/>
    <w:rsid w:val="00E27535"/>
    <w:rsid w:val="00E31F09"/>
    <w:rsid w:val="00E33EAB"/>
    <w:rsid w:val="00E400DE"/>
    <w:rsid w:val="00E4359B"/>
    <w:rsid w:val="00E71982"/>
    <w:rsid w:val="00E722DE"/>
    <w:rsid w:val="00E7374F"/>
    <w:rsid w:val="00E75467"/>
    <w:rsid w:val="00E83F16"/>
    <w:rsid w:val="00E848F9"/>
    <w:rsid w:val="00EB21FE"/>
    <w:rsid w:val="00ED3F1B"/>
    <w:rsid w:val="00ED42F3"/>
    <w:rsid w:val="00EE1541"/>
    <w:rsid w:val="00EE3955"/>
    <w:rsid w:val="00F002E4"/>
    <w:rsid w:val="00F02053"/>
    <w:rsid w:val="00F064E7"/>
    <w:rsid w:val="00F155BE"/>
    <w:rsid w:val="00F22B6B"/>
    <w:rsid w:val="00F34497"/>
    <w:rsid w:val="00F36D51"/>
    <w:rsid w:val="00F64E0A"/>
    <w:rsid w:val="00F74E9D"/>
    <w:rsid w:val="00F8640E"/>
    <w:rsid w:val="00FA435D"/>
    <w:rsid w:val="00FB3A64"/>
    <w:rsid w:val="00FC51FB"/>
    <w:rsid w:val="00FC74CE"/>
    <w:rsid w:val="00FD5461"/>
    <w:rsid w:val="00FE4CB0"/>
    <w:rsid w:val="00FE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923D4"/>
    <w:pPr>
      <w:suppressAutoHyphens/>
      <w:jc w:val="both"/>
    </w:pPr>
    <w:rPr>
      <w:sz w:val="24"/>
      <w:szCs w:val="24"/>
      <w:lang w:eastAsia="ar-SA"/>
    </w:rPr>
  </w:style>
  <w:style w:type="paragraph" w:styleId="Cmsor1">
    <w:name w:val="heading 1"/>
    <w:basedOn w:val="Norml"/>
    <w:next w:val="Norml"/>
    <w:qFormat/>
    <w:rsid w:val="00C923D4"/>
    <w:pPr>
      <w:keepNext/>
      <w:suppressAutoHyphens w:val="0"/>
      <w:jc w:val="left"/>
      <w:outlineLvl w:val="0"/>
    </w:pPr>
    <w:rPr>
      <w:sz w:val="28"/>
      <w:szCs w:val="20"/>
      <w:lang w:eastAsia="hu-HU"/>
    </w:rPr>
  </w:style>
  <w:style w:type="paragraph" w:styleId="Cmsor3">
    <w:name w:val="heading 3"/>
    <w:basedOn w:val="Norml"/>
    <w:next w:val="Norml"/>
    <w:qFormat/>
    <w:rsid w:val="00C923D4"/>
    <w:pPr>
      <w:keepNext/>
      <w:suppressAutoHyphens w:val="0"/>
      <w:jc w:val="center"/>
      <w:outlineLvl w:val="2"/>
    </w:pPr>
    <w:rPr>
      <w:sz w:val="28"/>
      <w:szCs w:val="20"/>
      <w:lang w:eastAsia="hu-HU"/>
    </w:rPr>
  </w:style>
  <w:style w:type="paragraph" w:styleId="Cmsor6">
    <w:name w:val="heading 6"/>
    <w:basedOn w:val="Norml"/>
    <w:next w:val="Norml"/>
    <w:qFormat/>
    <w:rsid w:val="00C923D4"/>
    <w:pPr>
      <w:suppressAutoHyphens w:val="0"/>
      <w:spacing w:before="240" w:after="60"/>
      <w:jc w:val="left"/>
      <w:outlineLvl w:val="5"/>
    </w:pPr>
    <w:rPr>
      <w:b/>
      <w:bCs/>
      <w:sz w:val="22"/>
      <w:szCs w:val="22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C923D4"/>
  </w:style>
  <w:style w:type="character" w:customStyle="1" w:styleId="Bekezdsalapbettpusa1">
    <w:name w:val="Bekezdés alapbetűtípusa1"/>
    <w:rsid w:val="00C923D4"/>
  </w:style>
  <w:style w:type="paragraph" w:customStyle="1" w:styleId="Cmsor">
    <w:name w:val="Címsor"/>
    <w:basedOn w:val="Norml"/>
    <w:next w:val="Szvegtrzs"/>
    <w:rsid w:val="00C923D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Szvegtrzs">
    <w:name w:val="Body Text"/>
    <w:basedOn w:val="Norml"/>
    <w:semiHidden/>
    <w:rsid w:val="00C923D4"/>
    <w:pPr>
      <w:spacing w:after="120"/>
    </w:pPr>
  </w:style>
  <w:style w:type="paragraph" w:styleId="Lista">
    <w:name w:val="List"/>
    <w:basedOn w:val="Szvegtrzs"/>
    <w:semiHidden/>
    <w:rsid w:val="00C923D4"/>
    <w:rPr>
      <w:rFonts w:cs="Tahoma"/>
    </w:rPr>
  </w:style>
  <w:style w:type="paragraph" w:customStyle="1" w:styleId="Felirat">
    <w:name w:val="Felirat"/>
    <w:basedOn w:val="Norml"/>
    <w:rsid w:val="00C923D4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rsid w:val="00C923D4"/>
    <w:pPr>
      <w:suppressLineNumbers/>
    </w:pPr>
    <w:rPr>
      <w:rFonts w:cs="Tahoma"/>
    </w:rPr>
  </w:style>
  <w:style w:type="paragraph" w:styleId="TJ1">
    <w:name w:val="toc 1"/>
    <w:basedOn w:val="Norml"/>
    <w:next w:val="Norml"/>
    <w:autoRedefine/>
    <w:semiHidden/>
    <w:rsid w:val="00C923D4"/>
    <w:pPr>
      <w:tabs>
        <w:tab w:val="right" w:leader="dot" w:pos="8777"/>
      </w:tabs>
      <w:autoSpaceDE w:val="0"/>
      <w:spacing w:before="120" w:after="120" w:line="360" w:lineRule="auto"/>
    </w:pPr>
    <w:rPr>
      <w:rFonts w:ascii="Arial" w:hAnsi="Arial"/>
      <w:bCs/>
      <w:caps/>
      <w:szCs w:val="20"/>
    </w:rPr>
  </w:style>
  <w:style w:type="paragraph" w:styleId="TJ3">
    <w:name w:val="toc 3"/>
    <w:basedOn w:val="Norml"/>
    <w:next w:val="Norml"/>
    <w:autoRedefine/>
    <w:semiHidden/>
    <w:rsid w:val="00C923D4"/>
    <w:pPr>
      <w:autoSpaceDE w:val="0"/>
      <w:spacing w:line="360" w:lineRule="auto"/>
      <w:ind w:left="482"/>
    </w:pPr>
    <w:rPr>
      <w:rFonts w:ascii="Arial" w:hAnsi="Arial"/>
      <w:iCs/>
      <w:szCs w:val="20"/>
    </w:rPr>
  </w:style>
  <w:style w:type="paragraph" w:styleId="TJ4">
    <w:name w:val="toc 4"/>
    <w:basedOn w:val="Norml"/>
    <w:next w:val="Norml"/>
    <w:autoRedefine/>
    <w:semiHidden/>
    <w:rsid w:val="00C923D4"/>
    <w:pPr>
      <w:autoSpaceDE w:val="0"/>
      <w:spacing w:line="360" w:lineRule="auto"/>
      <w:ind w:left="720"/>
    </w:pPr>
    <w:rPr>
      <w:rFonts w:ascii="Arial" w:hAnsi="Arial"/>
      <w:szCs w:val="18"/>
    </w:rPr>
  </w:style>
  <w:style w:type="paragraph" w:styleId="TJ5">
    <w:name w:val="toc 5"/>
    <w:basedOn w:val="Norml"/>
    <w:next w:val="Norml"/>
    <w:autoRedefine/>
    <w:semiHidden/>
    <w:rsid w:val="00C923D4"/>
    <w:pPr>
      <w:autoSpaceDE w:val="0"/>
      <w:spacing w:line="360" w:lineRule="auto"/>
      <w:ind w:left="958"/>
    </w:pPr>
    <w:rPr>
      <w:rFonts w:ascii="Arial" w:hAnsi="Arial"/>
      <w:szCs w:val="18"/>
    </w:rPr>
  </w:style>
  <w:style w:type="paragraph" w:styleId="TJ6">
    <w:name w:val="toc 6"/>
    <w:basedOn w:val="Norml"/>
    <w:next w:val="Norml"/>
    <w:autoRedefine/>
    <w:semiHidden/>
    <w:rsid w:val="00C923D4"/>
    <w:pPr>
      <w:autoSpaceDE w:val="0"/>
      <w:spacing w:line="360" w:lineRule="auto"/>
      <w:ind w:left="1202"/>
    </w:pPr>
    <w:rPr>
      <w:rFonts w:ascii="Arial" w:hAnsi="Arial"/>
      <w:szCs w:val="18"/>
    </w:rPr>
  </w:style>
  <w:style w:type="paragraph" w:styleId="TJ7">
    <w:name w:val="toc 7"/>
    <w:basedOn w:val="Norml"/>
    <w:next w:val="Norml"/>
    <w:autoRedefine/>
    <w:semiHidden/>
    <w:rsid w:val="00C923D4"/>
    <w:pPr>
      <w:autoSpaceDE w:val="0"/>
      <w:spacing w:line="360" w:lineRule="auto"/>
      <w:ind w:left="1440"/>
    </w:pPr>
    <w:rPr>
      <w:rFonts w:ascii="Arial" w:hAnsi="Arial"/>
      <w:szCs w:val="18"/>
    </w:rPr>
  </w:style>
  <w:style w:type="paragraph" w:styleId="TJ8">
    <w:name w:val="toc 8"/>
    <w:basedOn w:val="Norml"/>
    <w:next w:val="Norml"/>
    <w:autoRedefine/>
    <w:semiHidden/>
    <w:rsid w:val="00C923D4"/>
    <w:pPr>
      <w:autoSpaceDE w:val="0"/>
      <w:spacing w:line="360" w:lineRule="auto"/>
      <w:ind w:left="1678"/>
    </w:pPr>
    <w:rPr>
      <w:rFonts w:ascii="Arial" w:hAnsi="Arial"/>
      <w:szCs w:val="18"/>
    </w:rPr>
  </w:style>
  <w:style w:type="paragraph" w:styleId="TJ9">
    <w:name w:val="toc 9"/>
    <w:basedOn w:val="Norml"/>
    <w:next w:val="Norml"/>
    <w:autoRedefine/>
    <w:semiHidden/>
    <w:rsid w:val="00C923D4"/>
    <w:pPr>
      <w:autoSpaceDE w:val="0"/>
      <w:spacing w:line="360" w:lineRule="auto"/>
      <w:ind w:left="1922"/>
    </w:pPr>
    <w:rPr>
      <w:rFonts w:ascii="Arial" w:hAnsi="Arial"/>
      <w:szCs w:val="18"/>
    </w:rPr>
  </w:style>
  <w:style w:type="paragraph" w:customStyle="1" w:styleId="Dokumentumtrkp1">
    <w:name w:val="Dokumentumtérkép1"/>
    <w:basedOn w:val="Norml"/>
    <w:rsid w:val="00C923D4"/>
    <w:pPr>
      <w:shd w:val="clear" w:color="auto" w:fill="000080"/>
      <w:autoSpaceDE w:val="0"/>
    </w:pPr>
    <w:rPr>
      <w:rFonts w:ascii="Arial" w:hAnsi="Arial" w:cs="Tahoma"/>
      <w:sz w:val="18"/>
    </w:rPr>
  </w:style>
  <w:style w:type="paragraph" w:styleId="Buborkszveg">
    <w:name w:val="Balloon Text"/>
    <w:basedOn w:val="Norml"/>
    <w:semiHidden/>
    <w:rsid w:val="00C923D4"/>
    <w:rPr>
      <w:rFonts w:ascii="Tahoma" w:hAnsi="Tahoma" w:cs="Tahoma"/>
      <w:sz w:val="16"/>
      <w:szCs w:val="16"/>
    </w:rPr>
  </w:style>
  <w:style w:type="paragraph" w:customStyle="1" w:styleId="Listaszerbekezds1">
    <w:name w:val="Listaszerű bekezdés1"/>
    <w:basedOn w:val="Norml"/>
    <w:rsid w:val="00C923D4"/>
    <w:pPr>
      <w:ind w:left="708"/>
    </w:pPr>
  </w:style>
  <w:style w:type="paragraph" w:styleId="Dokumentumtrkp">
    <w:name w:val="Document Map"/>
    <w:basedOn w:val="Norml"/>
    <w:semiHidden/>
    <w:rsid w:val="00C923D4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Jegyzethivatkozs">
    <w:name w:val="annotation reference"/>
    <w:basedOn w:val="Bekezdsalapbettpusa"/>
    <w:semiHidden/>
    <w:rsid w:val="00C923D4"/>
    <w:rPr>
      <w:rFonts w:cs="Times New Roman"/>
      <w:sz w:val="16"/>
      <w:szCs w:val="16"/>
    </w:rPr>
  </w:style>
  <w:style w:type="paragraph" w:styleId="Jegyzetszveg">
    <w:name w:val="annotation text"/>
    <w:basedOn w:val="Norml"/>
    <w:semiHidden/>
    <w:rsid w:val="00C923D4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C923D4"/>
    <w:rPr>
      <w:b/>
      <w:bCs/>
    </w:rPr>
  </w:style>
  <w:style w:type="paragraph" w:styleId="Szvegtrzsbehzssal">
    <w:name w:val="Body Text Indent"/>
    <w:basedOn w:val="Norml"/>
    <w:rsid w:val="00C923D4"/>
    <w:pPr>
      <w:spacing w:after="120"/>
      <w:ind w:left="283"/>
    </w:pPr>
  </w:style>
  <w:style w:type="character" w:styleId="Oldalszm">
    <w:name w:val="page number"/>
    <w:basedOn w:val="Bekezdsalapbettpusa"/>
    <w:semiHidden/>
    <w:rsid w:val="00C923D4"/>
  </w:style>
  <w:style w:type="paragraph" w:styleId="lfej">
    <w:name w:val="header"/>
    <w:basedOn w:val="Norml"/>
    <w:rsid w:val="00C923D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rsid w:val="00C923D4"/>
    <w:rPr>
      <w:sz w:val="24"/>
      <w:szCs w:val="24"/>
      <w:lang w:eastAsia="ar-SA"/>
    </w:rPr>
  </w:style>
  <w:style w:type="paragraph" w:styleId="llb">
    <w:name w:val="footer"/>
    <w:basedOn w:val="Norml"/>
    <w:rsid w:val="00C923D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rsid w:val="00C923D4"/>
    <w:rPr>
      <w:sz w:val="24"/>
      <w:szCs w:val="24"/>
      <w:lang w:eastAsia="ar-SA"/>
    </w:rPr>
  </w:style>
  <w:style w:type="paragraph" w:styleId="Listaszerbekezds">
    <w:name w:val="List Paragraph"/>
    <w:basedOn w:val="Norml"/>
    <w:uiPriority w:val="34"/>
    <w:qFormat/>
    <w:rsid w:val="00C923D4"/>
    <w:pPr>
      <w:ind w:left="708"/>
    </w:pPr>
  </w:style>
  <w:style w:type="table" w:styleId="Rcsostblzat">
    <w:name w:val="Table Grid"/>
    <w:basedOn w:val="Normltblzat"/>
    <w:rsid w:val="001832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Vltozat">
    <w:name w:val="Revision"/>
    <w:hidden/>
    <w:uiPriority w:val="99"/>
    <w:semiHidden/>
    <w:rsid w:val="001832B9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BFCDE-9AD9-4F3F-A5D3-C32EB45D1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1114</Words>
  <Characters>8546</Characters>
  <Application>Microsoft Office Word</Application>
  <DocSecurity>4</DocSecurity>
  <Lines>71</Lines>
  <Paragraphs>19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MEGHATALMAZÁS</vt:lpstr>
      <vt:lpstr>MEGHATALMAZÁS</vt:lpstr>
    </vt:vector>
  </TitlesOfParts>
  <Company>WXPEE</Company>
  <LinksUpToDate>false</LinksUpToDate>
  <CharactersWithSpaces>9641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MEGHATALMAZÁS</dc:title>
  <dc:creator>H.A.</dc:creator>
  <cp:lastModifiedBy>forgacs.andrea</cp:lastModifiedBy>
  <cp:revision>2</cp:revision>
  <cp:lastPrinted>2017-02-15T15:32:00Z</cp:lastPrinted>
  <dcterms:created xsi:type="dcterms:W3CDTF">2017-02-21T15:02:00Z</dcterms:created>
  <dcterms:modified xsi:type="dcterms:W3CDTF">2017-02-21T15:02:00Z</dcterms:modified>
</cp:coreProperties>
</file>